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E0A96" w14:textId="32DE9387" w:rsidR="009A211B" w:rsidRPr="00C520B7" w:rsidRDefault="00E200EA" w:rsidP="009A211B">
      <w:pPr>
        <w:tabs>
          <w:tab w:val="center" w:pos="4536"/>
          <w:tab w:val="right" w:pos="9072"/>
        </w:tabs>
        <w:rPr>
          <w:rFonts w:ascii="Arial" w:eastAsia="宋体" w:hAnsi="Arial" w:cs="Arial"/>
          <w:b/>
          <w:bCs/>
          <w:sz w:val="22"/>
          <w:lang w:eastAsia="zh-CN"/>
        </w:rPr>
      </w:pPr>
      <w:bookmarkStart w:id="0" w:name="OLE_LINK2"/>
      <w:bookmarkStart w:id="1" w:name="OLE_LINK3"/>
      <w:r w:rsidRPr="00E200EA">
        <w:rPr>
          <w:rFonts w:ascii="Arial" w:eastAsia="MS Mincho" w:hAnsi="Arial" w:cs="Arial"/>
          <w:b/>
          <w:bCs/>
          <w:sz w:val="22"/>
        </w:rPr>
        <w:t>3GPP TSG RAN WG1 Meeting #9</w:t>
      </w:r>
      <w:r w:rsidR="002616DD">
        <w:rPr>
          <w:rFonts w:ascii="Arial" w:eastAsia="MS Mincho" w:hAnsi="Arial" w:cs="Arial"/>
          <w:b/>
          <w:bCs/>
          <w:sz w:val="22"/>
        </w:rPr>
        <w:t>4</w:t>
      </w:r>
      <w:r w:rsidR="00EC4E5B">
        <w:rPr>
          <w:rFonts w:ascii="Arial" w:eastAsia="MS Mincho" w:hAnsi="Arial" w:cs="Arial"/>
          <w:b/>
          <w:bCs/>
          <w:sz w:val="22"/>
        </w:rPr>
        <w:t>bis</w:t>
      </w:r>
      <w:r w:rsidR="009A211B" w:rsidRPr="001509CE">
        <w:rPr>
          <w:rFonts w:ascii="Arial" w:eastAsia="MS Mincho" w:hAnsi="Arial" w:cs="Arial"/>
          <w:b/>
          <w:bCs/>
          <w:sz w:val="22"/>
        </w:rPr>
        <w:tab/>
      </w:r>
      <w:r w:rsidR="009A211B" w:rsidRPr="001509CE">
        <w:rPr>
          <w:rFonts w:ascii="Arial" w:eastAsia="MS Mincho" w:hAnsi="Arial" w:cs="Arial"/>
          <w:b/>
          <w:bCs/>
          <w:sz w:val="22"/>
        </w:rPr>
        <w:tab/>
      </w:r>
      <w:r w:rsidR="00A32105" w:rsidRPr="00A32105">
        <w:rPr>
          <w:rFonts w:ascii="Arial" w:eastAsia="MS Mincho" w:hAnsi="Arial" w:cs="Arial"/>
          <w:b/>
          <w:bCs/>
          <w:sz w:val="22"/>
        </w:rPr>
        <w:t>R1-18</w:t>
      </w:r>
      <w:r w:rsidR="001D5137">
        <w:rPr>
          <w:rFonts w:ascii="Arial" w:eastAsia="MS Mincho" w:hAnsi="Arial" w:cs="Arial"/>
          <w:b/>
          <w:bCs/>
          <w:sz w:val="22"/>
        </w:rPr>
        <w:t>10370</w:t>
      </w:r>
    </w:p>
    <w:p w14:paraId="7CAA722E" w14:textId="7FA5C485" w:rsidR="00367877" w:rsidRPr="004F08FE" w:rsidRDefault="00EC4E5B" w:rsidP="00367877">
      <w:pPr>
        <w:pStyle w:val="a4"/>
        <w:rPr>
          <w:rFonts w:cs="Arial"/>
        </w:rPr>
      </w:pPr>
      <w:r w:rsidRPr="00EC4E5B">
        <w:rPr>
          <w:rFonts w:eastAsia="MS Mincho" w:cs="Arial"/>
          <w:bCs/>
          <w:sz w:val="22"/>
        </w:rPr>
        <w:t>Chengdu, China, October 8</w:t>
      </w:r>
      <w:r w:rsidRPr="00EC4E5B">
        <w:rPr>
          <w:rFonts w:eastAsia="MS Mincho" w:cs="Arial"/>
          <w:bCs/>
          <w:sz w:val="22"/>
          <w:vertAlign w:val="superscript"/>
        </w:rPr>
        <w:t>th</w:t>
      </w:r>
      <w:r w:rsidRPr="00EC4E5B">
        <w:rPr>
          <w:rFonts w:eastAsia="MS Mincho" w:cs="Arial"/>
          <w:bCs/>
          <w:sz w:val="22"/>
        </w:rPr>
        <w:t xml:space="preserve"> – 12</w:t>
      </w:r>
      <w:r w:rsidRPr="00EC4E5B">
        <w:rPr>
          <w:rFonts w:eastAsia="MS Mincho" w:cs="Arial"/>
          <w:bCs/>
          <w:sz w:val="22"/>
          <w:vertAlign w:val="superscript"/>
        </w:rPr>
        <w:t>th</w:t>
      </w:r>
      <w:r>
        <w:rPr>
          <w:rFonts w:eastAsia="MS Mincho" w:cs="Arial"/>
          <w:bCs/>
          <w:sz w:val="22"/>
        </w:rPr>
        <w:t xml:space="preserve">, </w:t>
      </w:r>
      <w:r w:rsidR="00647D58" w:rsidRPr="00F0721A">
        <w:rPr>
          <w:rFonts w:eastAsia="MS Mincho" w:cs="Arial"/>
          <w:bCs/>
          <w:sz w:val="22"/>
        </w:rPr>
        <w:t xml:space="preserve">2018 </w:t>
      </w:r>
      <w:bookmarkEnd w:id="0"/>
      <w:bookmarkEnd w:id="1"/>
    </w:p>
    <w:p w14:paraId="01A62902" w14:textId="77777777" w:rsidR="004E71A3" w:rsidRDefault="004E71A3" w:rsidP="00D01CAE">
      <w:pPr>
        <w:pStyle w:val="a4"/>
        <w:tabs>
          <w:tab w:val="left" w:pos="1595"/>
        </w:tabs>
        <w:ind w:left="1800" w:hanging="1800"/>
        <w:rPr>
          <w:rFonts w:cs="Arial"/>
        </w:rPr>
      </w:pPr>
    </w:p>
    <w:p w14:paraId="31EB586E" w14:textId="77777777"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2CAC4868" w14:textId="7198400B"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7C3487" w:rsidRPr="007C3487">
        <w:rPr>
          <w:rFonts w:eastAsia="宋体" w:cs="Arial"/>
          <w:lang w:eastAsia="zh-CN"/>
        </w:rPr>
        <w:t>Remaining issues on PUCCH</w:t>
      </w:r>
    </w:p>
    <w:p w14:paraId="68628C74" w14:textId="6FBBB1B0"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2616DD">
        <w:rPr>
          <w:rFonts w:cs="Arial"/>
        </w:rPr>
        <w:t>7.1.3.2</w:t>
      </w:r>
    </w:p>
    <w:p w14:paraId="27B333B4" w14:textId="77777777"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20D35A02"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2" w:name="OLE_LINK13"/>
      <w:bookmarkStart w:id="3"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030F62F4" w14:textId="4EC16120" w:rsidR="0035668A" w:rsidRPr="00760202" w:rsidRDefault="006757D3" w:rsidP="008F1B1A">
      <w:pPr>
        <w:pStyle w:val="a0"/>
        <w:spacing w:before="120"/>
        <w:rPr>
          <w:rFonts w:eastAsia="宋体"/>
          <w:lang w:val="en-GB" w:eastAsia="zh-CN"/>
        </w:rPr>
      </w:pPr>
      <w:r w:rsidRPr="00760202">
        <w:rPr>
          <w:rFonts w:eastAsia="宋体"/>
          <w:lang w:val="en-GB" w:eastAsia="zh-CN"/>
        </w:rPr>
        <w:t xml:space="preserve">In this contribution, </w:t>
      </w:r>
      <w:r w:rsidR="0035668A" w:rsidRPr="00760202">
        <w:rPr>
          <w:rFonts w:eastAsia="宋体"/>
          <w:lang w:val="en-GB" w:eastAsia="zh-CN"/>
        </w:rPr>
        <w:t xml:space="preserve">some remaining issues </w:t>
      </w:r>
      <w:r w:rsidR="002616DD" w:rsidRPr="00760202">
        <w:rPr>
          <w:rFonts w:eastAsia="宋体"/>
          <w:lang w:val="en-GB" w:eastAsia="zh-CN"/>
        </w:rPr>
        <w:t xml:space="preserve">on PUCCH for NR R15 </w:t>
      </w:r>
      <w:r w:rsidR="0035668A" w:rsidRPr="00760202">
        <w:rPr>
          <w:rFonts w:eastAsia="宋体"/>
          <w:lang w:val="en-GB" w:eastAsia="zh-CN"/>
        </w:rPr>
        <w:t>are discussed including,</w:t>
      </w:r>
    </w:p>
    <w:p w14:paraId="6472D0FE" w14:textId="1026920D" w:rsidR="002616DD" w:rsidRPr="00753174" w:rsidRDefault="002616DD" w:rsidP="00DB43D9">
      <w:pPr>
        <w:pStyle w:val="a0"/>
        <w:numPr>
          <w:ilvl w:val="0"/>
          <w:numId w:val="19"/>
        </w:numPr>
        <w:spacing w:before="120"/>
        <w:rPr>
          <w:rFonts w:eastAsia="宋体"/>
          <w:lang w:val="en-GB" w:eastAsia="zh-CN"/>
        </w:rPr>
      </w:pPr>
      <w:r w:rsidRPr="00753174">
        <w:rPr>
          <w:rFonts w:eastAsia="宋体"/>
          <w:lang w:val="en-GB" w:eastAsia="zh-CN"/>
        </w:rPr>
        <w:t>More than 2 non-overlapping PUCCH</w:t>
      </w:r>
      <w:r w:rsidR="003B514E">
        <w:rPr>
          <w:rFonts w:eastAsia="宋体"/>
          <w:lang w:val="en-GB" w:eastAsia="zh-CN"/>
        </w:rPr>
        <w:t>s</w:t>
      </w:r>
      <w:r w:rsidRPr="00753174">
        <w:rPr>
          <w:rFonts w:eastAsia="宋体"/>
          <w:lang w:val="en-GB" w:eastAsia="zh-CN"/>
        </w:rPr>
        <w:t xml:space="preserve"> within one slot</w:t>
      </w:r>
      <w:r w:rsidR="00760202" w:rsidRPr="00753174">
        <w:rPr>
          <w:rFonts w:eastAsia="宋体"/>
          <w:lang w:val="en-GB" w:eastAsia="zh-CN"/>
        </w:rPr>
        <w:t xml:space="preserve"> (At least includes PUCCH for ACK and SR)</w:t>
      </w:r>
    </w:p>
    <w:p w14:paraId="1FCE78F6" w14:textId="4889D1B4" w:rsidR="001D5137" w:rsidRPr="007749CA" w:rsidRDefault="001D5137" w:rsidP="00D315BE">
      <w:pPr>
        <w:pStyle w:val="a0"/>
        <w:numPr>
          <w:ilvl w:val="0"/>
          <w:numId w:val="19"/>
        </w:numPr>
        <w:spacing w:before="120"/>
        <w:rPr>
          <w:rFonts w:eastAsia="宋体"/>
          <w:lang w:val="en-GB" w:eastAsia="zh-CN"/>
        </w:rPr>
      </w:pPr>
      <w:r w:rsidRPr="007749CA">
        <w:rPr>
          <w:rFonts w:eastAsia="宋体"/>
          <w:lang w:val="en-GB" w:eastAsia="zh-CN"/>
        </w:rPr>
        <w:t>Remaining issues before UE has a dedicated PUCCH resource configuration</w:t>
      </w:r>
    </w:p>
    <w:p w14:paraId="7B5B7161" w14:textId="6F99527E" w:rsidR="002616DD" w:rsidRDefault="00CD6F6F" w:rsidP="00D315BE">
      <w:pPr>
        <w:pStyle w:val="a0"/>
        <w:numPr>
          <w:ilvl w:val="0"/>
          <w:numId w:val="19"/>
        </w:numPr>
        <w:spacing w:before="120"/>
        <w:rPr>
          <w:rFonts w:eastAsia="宋体"/>
          <w:lang w:val="en-GB" w:eastAsia="zh-CN"/>
        </w:rPr>
      </w:pPr>
      <w:r w:rsidRPr="00DB43D9">
        <w:rPr>
          <w:rFonts w:eastAsia="宋体"/>
          <w:lang w:val="en-GB" w:eastAsia="zh-CN"/>
        </w:rPr>
        <w:t>Remaining issues on</w:t>
      </w:r>
      <w:r w:rsidR="002616DD" w:rsidRPr="00DB43D9">
        <w:rPr>
          <w:rFonts w:eastAsia="宋体"/>
          <w:lang w:val="en-GB" w:eastAsia="zh-CN"/>
        </w:rPr>
        <w:t xml:space="preserve"> multi-slot PUCCH</w:t>
      </w:r>
    </w:p>
    <w:p w14:paraId="576562D0" w14:textId="3B4EE3FF" w:rsidR="00F97FE8" w:rsidRDefault="001D5137" w:rsidP="00F97FE8">
      <w:pPr>
        <w:pStyle w:val="a0"/>
        <w:numPr>
          <w:ilvl w:val="0"/>
          <w:numId w:val="19"/>
        </w:numPr>
        <w:spacing w:before="120"/>
        <w:rPr>
          <w:rFonts w:eastAsia="宋体"/>
          <w:lang w:val="en-GB" w:eastAsia="zh-CN"/>
        </w:rPr>
      </w:pPr>
      <w:r>
        <w:rPr>
          <w:rFonts w:eastAsia="宋体"/>
          <w:lang w:val="en-GB" w:eastAsia="zh-CN"/>
        </w:rPr>
        <w:t>Remaining issues about multiple CSI reports in a slot</w:t>
      </w:r>
      <w:bookmarkStart w:id="4" w:name="OLE_LINK12"/>
    </w:p>
    <w:p w14:paraId="678C392A" w14:textId="41EA5821" w:rsidR="00347219" w:rsidRDefault="00347219" w:rsidP="00F97FE8">
      <w:pPr>
        <w:pStyle w:val="a0"/>
        <w:numPr>
          <w:ilvl w:val="0"/>
          <w:numId w:val="19"/>
        </w:numPr>
        <w:spacing w:before="120"/>
        <w:rPr>
          <w:rFonts w:eastAsia="宋体"/>
          <w:lang w:val="en-GB" w:eastAsia="zh-CN"/>
        </w:rPr>
      </w:pPr>
      <w:r>
        <w:rPr>
          <w:rFonts w:eastAsia="宋体"/>
          <w:lang w:val="en-GB" w:eastAsia="zh-CN"/>
        </w:rPr>
        <w:t>Discussion about multi-slot PUSCH overlaps with single-slot PUCCH</w:t>
      </w:r>
    </w:p>
    <w:p w14:paraId="5C8D8C32" w14:textId="37790802" w:rsidR="0070752F" w:rsidRDefault="0070752F" w:rsidP="00F97FE8">
      <w:pPr>
        <w:pStyle w:val="a0"/>
        <w:numPr>
          <w:ilvl w:val="0"/>
          <w:numId w:val="19"/>
        </w:numPr>
        <w:spacing w:before="120"/>
        <w:rPr>
          <w:rFonts w:eastAsia="宋体"/>
          <w:lang w:val="en-GB" w:eastAsia="zh-CN"/>
        </w:rPr>
      </w:pPr>
      <w:r>
        <w:rPr>
          <w:rFonts w:eastAsia="宋体"/>
          <w:lang w:val="en-GB" w:eastAsia="zh-CN"/>
        </w:rPr>
        <w:t>Correction on maximum payload o PUCCH format 4</w:t>
      </w:r>
    </w:p>
    <w:p w14:paraId="39350892" w14:textId="27A824CD" w:rsidR="0070752F" w:rsidRPr="0070752F" w:rsidRDefault="0070752F" w:rsidP="00F97FE8">
      <w:pPr>
        <w:pStyle w:val="a0"/>
        <w:numPr>
          <w:ilvl w:val="0"/>
          <w:numId w:val="19"/>
        </w:numPr>
        <w:spacing w:before="120"/>
        <w:rPr>
          <w:rFonts w:eastAsia="宋体"/>
          <w:lang w:val="en-GB" w:eastAsia="zh-CN"/>
        </w:rPr>
      </w:pPr>
      <w:r>
        <w:rPr>
          <w:rFonts w:eastAsia="宋体"/>
          <w:lang w:val="en-GB" w:eastAsia="zh-CN"/>
        </w:rPr>
        <w:t>Correction on value of total DAI indicator</w:t>
      </w:r>
    </w:p>
    <w:p w14:paraId="19BDB2E1" w14:textId="794A0D07" w:rsidR="00080E0B" w:rsidRPr="00765013" w:rsidRDefault="00080E0B"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sz w:val="36"/>
          <w:szCs w:val="20"/>
          <w:lang w:val="fr-FR"/>
        </w:rPr>
      </w:pPr>
      <w:r w:rsidRPr="00765013">
        <w:rPr>
          <w:rFonts w:ascii="Arial" w:hAnsi="Arial" w:cs="Times New Roman"/>
          <w:b w:val="0"/>
          <w:sz w:val="36"/>
          <w:szCs w:val="20"/>
          <w:lang w:val="fr-FR"/>
        </w:rPr>
        <w:t>More than 2 non-overlapping PUCCH</w:t>
      </w:r>
      <w:r w:rsidR="00765013">
        <w:rPr>
          <w:rFonts w:ascii="Arial" w:hAnsi="Arial" w:cs="Times New Roman"/>
          <w:b w:val="0"/>
          <w:sz w:val="36"/>
          <w:szCs w:val="20"/>
          <w:lang w:val="fr-FR"/>
        </w:rPr>
        <w:t>s</w:t>
      </w:r>
      <w:r w:rsidRPr="00765013">
        <w:rPr>
          <w:rFonts w:ascii="Arial" w:hAnsi="Arial" w:cs="Times New Roman"/>
          <w:b w:val="0"/>
          <w:sz w:val="36"/>
          <w:szCs w:val="20"/>
          <w:lang w:val="fr-FR"/>
        </w:rPr>
        <w:t xml:space="preserve"> within one slot</w:t>
      </w:r>
    </w:p>
    <w:p w14:paraId="6467A432" w14:textId="59717364" w:rsidR="00391639" w:rsidRDefault="00080E0B" w:rsidP="00E51514">
      <w:pPr>
        <w:spacing w:before="120"/>
        <w:jc w:val="both"/>
        <w:rPr>
          <w:rFonts w:ascii="Times" w:eastAsia="宋体" w:hAnsi="Times"/>
          <w:sz w:val="20"/>
          <w:lang w:val="fr-FR" w:eastAsia="zh-CN"/>
        </w:rPr>
      </w:pPr>
      <w:r w:rsidRPr="00080E0B">
        <w:rPr>
          <w:rFonts w:ascii="Times" w:eastAsia="宋体" w:hAnsi="Times"/>
          <w:sz w:val="20"/>
          <w:lang w:val="fr-FR" w:eastAsia="zh-CN"/>
        </w:rPr>
        <w:t>I</w:t>
      </w:r>
      <w:r w:rsidRPr="00080E0B">
        <w:rPr>
          <w:rFonts w:ascii="Times" w:eastAsia="宋体" w:hAnsi="Times" w:hint="eastAsia"/>
          <w:sz w:val="20"/>
          <w:lang w:val="fr-FR" w:eastAsia="zh-CN"/>
        </w:rPr>
        <w:t xml:space="preserve">n </w:t>
      </w:r>
      <w:r w:rsidRPr="00080E0B">
        <w:rPr>
          <w:rFonts w:ascii="Times" w:eastAsia="宋体" w:hAnsi="Times"/>
          <w:sz w:val="20"/>
          <w:lang w:val="fr-FR" w:eastAsia="zh-CN"/>
        </w:rPr>
        <w:t xml:space="preserve">the </w:t>
      </w:r>
      <w:r w:rsidR="007C3487">
        <w:rPr>
          <w:rFonts w:ascii="Times" w:eastAsia="宋体" w:hAnsi="Times" w:hint="eastAsia"/>
          <w:sz w:val="20"/>
          <w:lang w:val="fr-FR" w:eastAsia="zh-CN"/>
        </w:rPr>
        <w:t>#</w:t>
      </w:r>
      <w:r w:rsidR="007C3487">
        <w:rPr>
          <w:rFonts w:ascii="Times" w:eastAsia="宋体" w:hAnsi="Times"/>
          <w:sz w:val="20"/>
          <w:lang w:val="fr-FR" w:eastAsia="zh-CN"/>
        </w:rPr>
        <w:t>93 meeting</w:t>
      </w:r>
      <w:r w:rsidRPr="00080E0B">
        <w:rPr>
          <w:rFonts w:ascii="Times" w:eastAsia="宋体" w:hAnsi="Times"/>
          <w:sz w:val="20"/>
          <w:lang w:val="fr-FR" w:eastAsia="zh-CN"/>
        </w:rPr>
        <w:t xml:space="preserve">, it has discussed and </w:t>
      </w:r>
      <w:r>
        <w:rPr>
          <w:rFonts w:ascii="Times" w:eastAsia="宋体" w:hAnsi="Times"/>
          <w:sz w:val="20"/>
          <w:lang w:val="fr-FR" w:eastAsia="zh-CN"/>
        </w:rPr>
        <w:t>acheived some agreements</w:t>
      </w:r>
      <w:r w:rsidRPr="00080E0B">
        <w:rPr>
          <w:rFonts w:ascii="Times" w:eastAsia="宋体" w:hAnsi="Times"/>
          <w:sz w:val="20"/>
          <w:lang w:val="fr-FR" w:eastAsia="zh-CN"/>
        </w:rPr>
        <w:t xml:space="preserve"> that when more than 2 non-overlapping PUCCHs which are all for CSI reports within </w:t>
      </w:r>
      <w:r>
        <w:rPr>
          <w:rFonts w:ascii="Times" w:eastAsia="宋体" w:hAnsi="Times"/>
          <w:sz w:val="20"/>
          <w:lang w:val="fr-FR" w:eastAsia="zh-CN"/>
        </w:rPr>
        <w:t>one slot.</w:t>
      </w:r>
      <w:r w:rsidR="000B5B09">
        <w:rPr>
          <w:rFonts w:ascii="Times" w:eastAsia="宋体" w:hAnsi="Times"/>
          <w:sz w:val="20"/>
          <w:lang w:val="fr-FR" w:eastAsia="zh-CN"/>
        </w:rPr>
        <w:t xml:space="preserve"> </w:t>
      </w:r>
    </w:p>
    <w:p w14:paraId="6AC4B164" w14:textId="6C464A79" w:rsidR="00391639" w:rsidRPr="00391639" w:rsidRDefault="00391639" w:rsidP="00E51514">
      <w:pPr>
        <w:spacing w:before="120"/>
        <w:jc w:val="both"/>
        <w:rPr>
          <w:sz w:val="20"/>
          <w:szCs w:val="20"/>
        </w:rPr>
      </w:pPr>
      <w:r w:rsidRPr="00391639">
        <w:rPr>
          <w:sz w:val="20"/>
          <w:szCs w:val="20"/>
          <w:highlight w:val="green"/>
        </w:rPr>
        <w:t>Agreements</w:t>
      </w:r>
      <w:r w:rsidR="00765013">
        <w:rPr>
          <w:sz w:val="20"/>
          <w:szCs w:val="20"/>
        </w:rPr>
        <w:t xml:space="preserve"> </w:t>
      </w:r>
      <w:r w:rsidR="00AE227B">
        <w:rPr>
          <w:sz w:val="20"/>
          <w:szCs w:val="20"/>
        </w:rPr>
        <w:t>[</w:t>
      </w:r>
      <w:r w:rsidR="00B060EC">
        <w:rPr>
          <w:sz w:val="20"/>
          <w:szCs w:val="20"/>
        </w:rPr>
        <w:t>1</w:t>
      </w:r>
      <w:r w:rsidR="00AE227B">
        <w:rPr>
          <w:sz w:val="20"/>
          <w:szCs w:val="20"/>
        </w:rPr>
        <w:t>]</w:t>
      </w:r>
      <w:r w:rsidRPr="00391639">
        <w:rPr>
          <w:sz w:val="20"/>
          <w:szCs w:val="20"/>
        </w:rPr>
        <w:t>:</w:t>
      </w:r>
    </w:p>
    <w:p w14:paraId="16D6274B" w14:textId="77777777" w:rsidR="00391639" w:rsidRPr="00391639" w:rsidRDefault="00391639" w:rsidP="00E51514">
      <w:pPr>
        <w:numPr>
          <w:ilvl w:val="0"/>
          <w:numId w:val="22"/>
        </w:numPr>
        <w:spacing w:before="120"/>
        <w:jc w:val="both"/>
        <w:rPr>
          <w:sz w:val="20"/>
          <w:szCs w:val="20"/>
        </w:rPr>
      </w:pPr>
      <w:r w:rsidRPr="00391639">
        <w:rPr>
          <w:sz w:val="20"/>
          <w:szCs w:val="20"/>
        </w:rPr>
        <w:t>On a per PUCCH group basis:</w:t>
      </w:r>
    </w:p>
    <w:p w14:paraId="30AE132E" w14:textId="77777777" w:rsidR="00391639" w:rsidRPr="00391639" w:rsidRDefault="00391639" w:rsidP="00E51514">
      <w:pPr>
        <w:numPr>
          <w:ilvl w:val="0"/>
          <w:numId w:val="21"/>
        </w:numPr>
        <w:spacing w:before="120"/>
        <w:jc w:val="both"/>
        <w:rPr>
          <w:sz w:val="20"/>
          <w:szCs w:val="20"/>
        </w:rPr>
      </w:pPr>
      <w:r w:rsidRPr="00391639">
        <w:rPr>
          <w:sz w:val="20"/>
          <w:szCs w:val="20"/>
        </w:rPr>
        <w:t>If a UE is configured with overlapping PUCCH resources for CSI-only reporting in a slot,</w:t>
      </w:r>
    </w:p>
    <w:p w14:paraId="2122A8A0" w14:textId="77777777" w:rsidR="00391639" w:rsidRPr="00391639" w:rsidRDefault="00391639" w:rsidP="00E51514">
      <w:pPr>
        <w:numPr>
          <w:ilvl w:val="1"/>
          <w:numId w:val="21"/>
        </w:numPr>
        <w:spacing w:before="120"/>
        <w:jc w:val="both"/>
        <w:rPr>
          <w:sz w:val="20"/>
          <w:szCs w:val="20"/>
        </w:rPr>
      </w:pPr>
      <w:proofErr w:type="gramStart"/>
      <w:r w:rsidRPr="00391639">
        <w:rPr>
          <w:sz w:val="20"/>
          <w:szCs w:val="20"/>
        </w:rPr>
        <w:t>If  a</w:t>
      </w:r>
      <w:proofErr w:type="gramEnd"/>
      <w:r w:rsidRPr="00391639">
        <w:rPr>
          <w:sz w:val="20"/>
          <w:szCs w:val="20"/>
        </w:rPr>
        <w:t xml:space="preserve"> UE is configured with multi-CSI-PUCCH-</w:t>
      </w:r>
      <w:proofErr w:type="spellStart"/>
      <w:r w:rsidRPr="00391639">
        <w:rPr>
          <w:sz w:val="20"/>
          <w:szCs w:val="20"/>
        </w:rPr>
        <w:t>Config</w:t>
      </w:r>
      <w:proofErr w:type="spellEnd"/>
      <w:r w:rsidRPr="00391639">
        <w:rPr>
          <w:sz w:val="20"/>
          <w:szCs w:val="20"/>
        </w:rPr>
        <w:t>, the UE multiplexes all the CSI reports corresponding to CSI only PUCCH resources (overlapping or not) in the slot on a single multi-CSI-PUCCH resource, following the agreed priority rules for CSI reporting.</w:t>
      </w:r>
    </w:p>
    <w:p w14:paraId="49ABBE98" w14:textId="77777777" w:rsidR="00391639" w:rsidRPr="00391639" w:rsidRDefault="00391639" w:rsidP="00E51514">
      <w:pPr>
        <w:numPr>
          <w:ilvl w:val="1"/>
          <w:numId w:val="21"/>
        </w:numPr>
        <w:spacing w:before="120"/>
        <w:jc w:val="both"/>
        <w:rPr>
          <w:sz w:val="20"/>
          <w:szCs w:val="20"/>
        </w:rPr>
      </w:pPr>
      <w:r w:rsidRPr="00391639">
        <w:rPr>
          <w:sz w:val="20"/>
          <w:szCs w:val="20"/>
        </w:rPr>
        <w:t>If a UE is not configured with multi-CSI-PUCCH-</w:t>
      </w:r>
      <w:proofErr w:type="spellStart"/>
      <w:r w:rsidRPr="00391639">
        <w:rPr>
          <w:sz w:val="20"/>
          <w:szCs w:val="20"/>
        </w:rPr>
        <w:t>Config</w:t>
      </w:r>
      <w:proofErr w:type="spellEnd"/>
      <w:r w:rsidRPr="00391639">
        <w:rPr>
          <w:sz w:val="20"/>
          <w:szCs w:val="20"/>
        </w:rPr>
        <w:t>, among all the PUCCH resources for CSI reporting, the UE selects maximum two non-overlapping PUCCH resources for CSI reports with the highest priority.</w:t>
      </w:r>
    </w:p>
    <w:p w14:paraId="5CBB9719" w14:textId="77777777" w:rsidR="00391639" w:rsidRPr="00391639" w:rsidRDefault="00391639" w:rsidP="00E51514">
      <w:pPr>
        <w:numPr>
          <w:ilvl w:val="2"/>
          <w:numId w:val="21"/>
        </w:numPr>
        <w:tabs>
          <w:tab w:val="num" w:pos="2160"/>
        </w:tabs>
        <w:spacing w:before="120"/>
        <w:jc w:val="both"/>
        <w:rPr>
          <w:sz w:val="20"/>
          <w:szCs w:val="20"/>
        </w:rPr>
      </w:pPr>
      <w:r w:rsidRPr="00391639">
        <w:rPr>
          <w:sz w:val="20"/>
          <w:szCs w:val="20"/>
        </w:rPr>
        <w:t xml:space="preserve">If two non-overlapping PUCCH resources are selected, they include at least one with PUCCH format 2. </w:t>
      </w:r>
    </w:p>
    <w:p w14:paraId="23A077AB" w14:textId="77777777" w:rsidR="00391639" w:rsidRPr="00391639" w:rsidRDefault="00391639" w:rsidP="00E51514">
      <w:pPr>
        <w:numPr>
          <w:ilvl w:val="0"/>
          <w:numId w:val="21"/>
        </w:numPr>
        <w:spacing w:before="120"/>
        <w:jc w:val="both"/>
        <w:rPr>
          <w:sz w:val="20"/>
          <w:szCs w:val="20"/>
        </w:rPr>
      </w:pPr>
      <w:r w:rsidRPr="00391639">
        <w:rPr>
          <w:sz w:val="20"/>
          <w:szCs w:val="20"/>
        </w:rPr>
        <w:t>For CSI-only reporting in a slot, if a UE is configured with more than two non-overlapping CSI reports in a slot, the UE selects the maximum two PUCCH resources with the highest priority CSI repots.</w:t>
      </w:r>
    </w:p>
    <w:p w14:paraId="30D15C0A" w14:textId="6E0EB08A" w:rsidR="00391639" w:rsidRPr="00391639" w:rsidRDefault="00391639" w:rsidP="00E51514">
      <w:pPr>
        <w:numPr>
          <w:ilvl w:val="1"/>
          <w:numId w:val="21"/>
        </w:numPr>
        <w:spacing w:before="120"/>
        <w:jc w:val="both"/>
        <w:rPr>
          <w:sz w:val="20"/>
          <w:szCs w:val="20"/>
        </w:rPr>
      </w:pPr>
      <w:r w:rsidRPr="00391639">
        <w:rPr>
          <w:sz w:val="20"/>
          <w:szCs w:val="20"/>
        </w:rPr>
        <w:t>If two non-overlapping PUCCH resources are selected, they include at least one with PUCCH format 2.</w:t>
      </w:r>
    </w:p>
    <w:p w14:paraId="51BDFA1F" w14:textId="50970E33" w:rsidR="00CE19EB" w:rsidRDefault="000B5B09" w:rsidP="00FC4ABD">
      <w:pPr>
        <w:spacing w:before="120"/>
        <w:jc w:val="both"/>
        <w:rPr>
          <w:rFonts w:ascii="Times" w:eastAsia="宋体" w:hAnsi="Times"/>
          <w:sz w:val="20"/>
          <w:lang w:val="fr-FR" w:eastAsia="zh-CN"/>
        </w:rPr>
      </w:pPr>
      <w:r>
        <w:rPr>
          <w:rFonts w:ascii="Times" w:eastAsia="宋体" w:hAnsi="Times"/>
          <w:sz w:val="20"/>
          <w:lang w:val="fr-FR" w:eastAsia="zh-CN"/>
        </w:rPr>
        <w:t>So far, there are at most</w:t>
      </w:r>
      <w:r w:rsidR="00D34662">
        <w:rPr>
          <w:rFonts w:ascii="Times" w:eastAsia="宋体" w:hAnsi="Times"/>
          <w:sz w:val="20"/>
          <w:lang w:val="fr-FR" w:eastAsia="zh-CN"/>
        </w:rPr>
        <w:t xml:space="preserve"> two</w:t>
      </w:r>
      <w:r>
        <w:rPr>
          <w:rFonts w:ascii="Times" w:eastAsia="宋体" w:hAnsi="Times"/>
          <w:sz w:val="20"/>
          <w:lang w:val="fr-FR" w:eastAsia="zh-CN"/>
        </w:rPr>
        <w:t xml:space="preserve"> CSI PUCCH</w:t>
      </w:r>
      <w:r w:rsidR="003B514E">
        <w:rPr>
          <w:rFonts w:ascii="Times" w:eastAsia="宋体" w:hAnsi="Times"/>
          <w:sz w:val="20"/>
          <w:lang w:val="fr-FR" w:eastAsia="zh-CN"/>
        </w:rPr>
        <w:t>s</w:t>
      </w:r>
      <w:r>
        <w:rPr>
          <w:rFonts w:ascii="Times" w:eastAsia="宋体" w:hAnsi="Times"/>
          <w:sz w:val="20"/>
          <w:lang w:val="fr-FR" w:eastAsia="zh-CN"/>
        </w:rPr>
        <w:t xml:space="preserve">, </w:t>
      </w:r>
      <w:r w:rsidR="00D34662">
        <w:rPr>
          <w:rFonts w:ascii="Times" w:eastAsia="宋体" w:hAnsi="Times"/>
          <w:sz w:val="20"/>
          <w:lang w:val="fr-FR" w:eastAsia="zh-CN"/>
        </w:rPr>
        <w:t xml:space="preserve">one </w:t>
      </w:r>
      <w:r>
        <w:rPr>
          <w:rFonts w:ascii="Times" w:eastAsia="宋体" w:hAnsi="Times"/>
          <w:sz w:val="20"/>
          <w:lang w:val="fr-FR" w:eastAsia="zh-CN"/>
        </w:rPr>
        <w:t>HARQ-ACK PUCCH and one SR PUCCH within one slot.</w:t>
      </w:r>
      <w:r w:rsidR="00080E0B">
        <w:rPr>
          <w:rFonts w:ascii="Times" w:eastAsia="宋体" w:hAnsi="Times"/>
          <w:sz w:val="20"/>
          <w:lang w:val="fr-FR" w:eastAsia="zh-CN"/>
        </w:rPr>
        <w:t xml:space="preserve"> </w:t>
      </w:r>
      <w:r w:rsidR="003B514E">
        <w:rPr>
          <w:rFonts w:ascii="Times" w:eastAsia="宋体" w:hAnsi="Times"/>
          <w:sz w:val="20"/>
          <w:lang w:val="fr-FR" w:eastAsia="zh-CN"/>
        </w:rPr>
        <w:t>T</w:t>
      </w:r>
      <w:r w:rsidR="003B514E">
        <w:rPr>
          <w:rFonts w:ascii="Times" w:eastAsia="宋体" w:hAnsi="Times" w:hint="eastAsia"/>
          <w:sz w:val="20"/>
          <w:lang w:val="fr-FR" w:eastAsia="zh-CN"/>
        </w:rPr>
        <w:t>herefore</w:t>
      </w:r>
      <w:r>
        <w:rPr>
          <w:rFonts w:ascii="Times" w:eastAsia="宋体" w:hAnsi="Times"/>
          <w:sz w:val="20"/>
          <w:lang w:val="fr-FR" w:eastAsia="zh-CN"/>
        </w:rPr>
        <w:t xml:space="preserve">, </w:t>
      </w:r>
      <w:r w:rsidR="00080E0B">
        <w:rPr>
          <w:rFonts w:ascii="Times" w:eastAsia="宋体" w:hAnsi="Times"/>
          <w:sz w:val="20"/>
          <w:lang w:val="fr-FR" w:eastAsia="zh-CN"/>
        </w:rPr>
        <w:t>more than 2 non-overlapping</w:t>
      </w:r>
      <w:r>
        <w:rPr>
          <w:rFonts w:ascii="Times" w:eastAsia="宋体" w:hAnsi="Times"/>
          <w:sz w:val="20"/>
          <w:lang w:val="fr-FR" w:eastAsia="zh-CN"/>
        </w:rPr>
        <w:t xml:space="preserve"> PUCCH</w:t>
      </w:r>
      <w:r w:rsidR="003B514E">
        <w:rPr>
          <w:rFonts w:ascii="Times" w:eastAsia="宋体" w:hAnsi="Times"/>
          <w:sz w:val="20"/>
          <w:lang w:val="fr-FR" w:eastAsia="zh-CN"/>
        </w:rPr>
        <w:t>s</w:t>
      </w:r>
      <w:r>
        <w:rPr>
          <w:rFonts w:ascii="Times" w:eastAsia="宋体" w:hAnsi="Times"/>
          <w:sz w:val="20"/>
          <w:lang w:val="fr-FR" w:eastAsia="zh-CN"/>
        </w:rPr>
        <w:t xml:space="preserve"> including at least HARQ-ACK/SR</w:t>
      </w:r>
      <w:r w:rsidR="00D97165">
        <w:rPr>
          <w:rFonts w:ascii="Times" w:eastAsia="宋体" w:hAnsi="Times"/>
          <w:sz w:val="20"/>
          <w:lang w:val="fr-FR" w:eastAsia="zh-CN"/>
        </w:rPr>
        <w:t xml:space="preserve"> within one slot</w:t>
      </w:r>
      <w:r w:rsidR="00D34662">
        <w:rPr>
          <w:rFonts w:ascii="Times" w:eastAsia="宋体" w:hAnsi="Times"/>
          <w:sz w:val="20"/>
          <w:lang w:val="fr-FR" w:eastAsia="zh-CN"/>
        </w:rPr>
        <w:t xml:space="preserve"> sho</w:t>
      </w:r>
      <w:r w:rsidR="00347219">
        <w:rPr>
          <w:rFonts w:ascii="Times" w:eastAsia="宋体" w:hAnsi="Times"/>
          <w:sz w:val="20"/>
          <w:lang w:val="fr-FR" w:eastAsia="zh-CN"/>
        </w:rPr>
        <w:t>u</w:t>
      </w:r>
      <w:r w:rsidR="00D34662">
        <w:rPr>
          <w:rFonts w:ascii="Times" w:eastAsia="宋体" w:hAnsi="Times"/>
          <w:sz w:val="20"/>
          <w:lang w:val="fr-FR" w:eastAsia="zh-CN"/>
        </w:rPr>
        <w:t>ld also be considered</w:t>
      </w:r>
      <w:r>
        <w:rPr>
          <w:rFonts w:ascii="Times" w:eastAsia="宋体" w:hAnsi="Times"/>
          <w:sz w:val="20"/>
          <w:lang w:val="fr-FR" w:eastAsia="zh-CN"/>
        </w:rPr>
        <w:t>.</w:t>
      </w:r>
      <w:r w:rsidR="00CE19EB">
        <w:rPr>
          <w:rFonts w:ascii="Times" w:eastAsia="宋体" w:hAnsi="Times"/>
          <w:sz w:val="20"/>
          <w:lang w:val="fr-FR" w:eastAsia="zh-CN"/>
        </w:rPr>
        <w:t xml:space="preserve"> The following alternatives can be considered :</w:t>
      </w:r>
    </w:p>
    <w:p w14:paraId="7B8A9E92" w14:textId="41EFFADD" w:rsidR="00D97165" w:rsidRDefault="00CE19EB" w:rsidP="00D315BE">
      <w:pPr>
        <w:pStyle w:val="af3"/>
        <w:numPr>
          <w:ilvl w:val="0"/>
          <w:numId w:val="23"/>
        </w:numPr>
        <w:spacing w:before="120"/>
        <w:ind w:firstLineChars="0"/>
        <w:jc w:val="both"/>
        <w:rPr>
          <w:rFonts w:ascii="Times" w:hAnsi="Times" w:cs="Times New Roman"/>
          <w:sz w:val="20"/>
          <w:lang w:val="fr-FR"/>
        </w:rPr>
      </w:pPr>
      <w:r w:rsidRPr="00D97165">
        <w:rPr>
          <w:rFonts w:ascii="Times" w:hAnsi="Times" w:cs="Times New Roman"/>
          <w:sz w:val="20"/>
          <w:lang w:val="fr-FR"/>
        </w:rPr>
        <w:t>Alt</w:t>
      </w:r>
      <w:r w:rsidRPr="00D97165">
        <w:rPr>
          <w:rFonts w:ascii="Times" w:hAnsi="Times" w:cs="Times New Roman" w:hint="eastAsia"/>
          <w:sz w:val="20"/>
          <w:lang w:val="fr-FR"/>
        </w:rPr>
        <w:t xml:space="preserve"> 1:</w:t>
      </w:r>
      <w:r w:rsidRPr="00D97165">
        <w:rPr>
          <w:rFonts w:ascii="Times" w:hAnsi="Times" w:cs="Times New Roman"/>
          <w:sz w:val="20"/>
          <w:lang w:val="fr-FR"/>
        </w:rPr>
        <w:t xml:space="preserve"> the UE selects </w:t>
      </w:r>
      <w:r w:rsidR="00765013">
        <w:rPr>
          <w:rFonts w:ascii="Times" w:hAnsi="Times" w:cs="Times New Roman"/>
          <w:sz w:val="20"/>
          <w:lang w:val="fr-FR"/>
        </w:rPr>
        <w:t xml:space="preserve">at most </w:t>
      </w:r>
      <w:r w:rsidRPr="00D97165">
        <w:rPr>
          <w:rFonts w:ascii="Times" w:hAnsi="Times" w:cs="Times New Roman"/>
          <w:sz w:val="20"/>
          <w:lang w:val="fr-FR"/>
        </w:rPr>
        <w:t xml:space="preserve">two PUCCH resources with the highest priority UCI, </w:t>
      </w:r>
    </w:p>
    <w:p w14:paraId="5AE93B2F" w14:textId="029389D4" w:rsidR="00D97165" w:rsidRDefault="00D053BA" w:rsidP="00D315BE">
      <w:pPr>
        <w:pStyle w:val="af3"/>
        <w:numPr>
          <w:ilvl w:val="1"/>
          <w:numId w:val="23"/>
        </w:numPr>
        <w:spacing w:before="120"/>
        <w:ind w:firstLineChars="0"/>
        <w:jc w:val="both"/>
        <w:rPr>
          <w:rFonts w:ascii="Times" w:hAnsi="Times" w:cs="Times New Roman"/>
          <w:sz w:val="20"/>
          <w:lang w:val="fr-FR"/>
        </w:rPr>
      </w:pPr>
      <w:r w:rsidRPr="00D053BA">
        <w:rPr>
          <w:rFonts w:ascii="Times" w:hAnsi="Times" w:cs="Times New Roman"/>
          <w:sz w:val="20"/>
          <w:lang w:val="fr-FR"/>
        </w:rPr>
        <w:t xml:space="preserve">Priority is defined as follows: </w:t>
      </w:r>
      <w:r w:rsidR="00D97165">
        <w:rPr>
          <w:rFonts w:ascii="Times" w:hAnsi="Times" w:cs="Times New Roman"/>
          <w:sz w:val="20"/>
          <w:lang w:val="fr-FR"/>
        </w:rPr>
        <w:t>HARQ</w:t>
      </w:r>
      <w:r w:rsidR="007C3487">
        <w:rPr>
          <w:rFonts w:ascii="Times" w:hAnsi="Times" w:cs="Times New Roman"/>
          <w:sz w:val="20"/>
          <w:lang w:val="fr-FR"/>
        </w:rPr>
        <w:t>-ACK&gt;SR&gt;</w:t>
      </w:r>
      <w:r w:rsidR="00D97165">
        <w:rPr>
          <w:rFonts w:ascii="Times" w:hAnsi="Times" w:cs="Times New Roman"/>
          <w:sz w:val="20"/>
          <w:lang w:val="fr-FR"/>
        </w:rPr>
        <w:t>CSI</w:t>
      </w:r>
      <w:r w:rsidR="007C3487">
        <w:rPr>
          <w:rFonts w:ascii="Times" w:hAnsi="Times" w:cs="Times New Roman"/>
          <w:sz w:val="20"/>
          <w:lang w:val="fr-FR"/>
        </w:rPr>
        <w:t xml:space="preserve"> with high</w:t>
      </w:r>
      <w:r>
        <w:rPr>
          <w:rFonts w:ascii="Times" w:hAnsi="Times" w:cs="Times New Roman"/>
          <w:sz w:val="20"/>
          <w:lang w:val="fr-FR"/>
        </w:rPr>
        <w:t>er</w:t>
      </w:r>
      <w:r w:rsidR="007C3487">
        <w:rPr>
          <w:rFonts w:ascii="Times" w:hAnsi="Times" w:cs="Times New Roman"/>
          <w:sz w:val="20"/>
          <w:lang w:val="fr-FR"/>
        </w:rPr>
        <w:t xml:space="preserve"> priority&gt;</w:t>
      </w:r>
      <w:r w:rsidR="00D97165">
        <w:rPr>
          <w:rFonts w:ascii="Times" w:hAnsi="Times" w:cs="Times New Roman"/>
          <w:sz w:val="20"/>
          <w:lang w:val="fr-FR"/>
        </w:rPr>
        <w:t>CSI</w:t>
      </w:r>
      <w:r w:rsidR="007C3487">
        <w:rPr>
          <w:rFonts w:ascii="Times" w:hAnsi="Times" w:cs="Times New Roman"/>
          <w:sz w:val="20"/>
          <w:lang w:val="fr-FR"/>
        </w:rPr>
        <w:t xml:space="preserve"> with low</w:t>
      </w:r>
      <w:r>
        <w:rPr>
          <w:rFonts w:ascii="Times" w:hAnsi="Times" w:cs="Times New Roman"/>
          <w:sz w:val="20"/>
          <w:lang w:val="fr-FR"/>
        </w:rPr>
        <w:t>er</w:t>
      </w:r>
      <w:r w:rsidR="003B514E">
        <w:rPr>
          <w:rFonts w:ascii="Times" w:hAnsi="Times" w:cs="Times New Roman"/>
          <w:sz w:val="20"/>
          <w:lang w:val="fr-FR"/>
        </w:rPr>
        <w:t xml:space="preserve"> </w:t>
      </w:r>
      <w:r w:rsidR="007C3487">
        <w:rPr>
          <w:rFonts w:ascii="Times" w:hAnsi="Times" w:cs="Times New Roman"/>
          <w:sz w:val="20"/>
          <w:lang w:val="fr-FR"/>
        </w:rPr>
        <w:t>priority</w:t>
      </w:r>
    </w:p>
    <w:p w14:paraId="0102A3D8" w14:textId="0FF23BB5" w:rsidR="00CE19EB" w:rsidRPr="00D97165" w:rsidRDefault="00CE19EB" w:rsidP="00D315BE">
      <w:pPr>
        <w:pStyle w:val="af3"/>
        <w:numPr>
          <w:ilvl w:val="1"/>
          <w:numId w:val="23"/>
        </w:numPr>
        <w:spacing w:before="120"/>
        <w:ind w:firstLineChars="0"/>
        <w:jc w:val="both"/>
        <w:rPr>
          <w:rFonts w:ascii="Times" w:hAnsi="Times" w:cs="Times New Roman"/>
          <w:sz w:val="20"/>
          <w:lang w:val="fr-FR"/>
        </w:rPr>
      </w:pPr>
      <w:r w:rsidRPr="00D97165">
        <w:rPr>
          <w:rFonts w:ascii="Times" w:hAnsi="Times" w:cs="Times New Roman"/>
          <w:sz w:val="20"/>
          <w:lang w:val="fr-FR"/>
        </w:rPr>
        <w:t>If two non-overlapping PUCCH resources are selected, they include at least one with PUCCH format 2.</w:t>
      </w:r>
    </w:p>
    <w:p w14:paraId="303A092F" w14:textId="6ECA33C0" w:rsidR="00D97165" w:rsidRDefault="00765013" w:rsidP="00D315BE">
      <w:pPr>
        <w:pStyle w:val="af3"/>
        <w:numPr>
          <w:ilvl w:val="0"/>
          <w:numId w:val="23"/>
        </w:numPr>
        <w:spacing w:before="120"/>
        <w:ind w:firstLineChars="0"/>
        <w:jc w:val="both"/>
        <w:rPr>
          <w:rFonts w:ascii="Times" w:hAnsi="Times" w:cs="Times New Roman"/>
          <w:sz w:val="20"/>
          <w:lang w:val="fr-FR"/>
        </w:rPr>
      </w:pPr>
      <w:r>
        <w:rPr>
          <w:rFonts w:ascii="Times" w:hAnsi="Times" w:cs="Times New Roman"/>
          <w:sz w:val="20"/>
          <w:lang w:val="fr-FR"/>
        </w:rPr>
        <w:t xml:space="preserve">Alt 2: the UE selects at most </w:t>
      </w:r>
      <w:r w:rsidR="00CE19EB" w:rsidRPr="00D97165">
        <w:rPr>
          <w:rFonts w:ascii="Times" w:hAnsi="Times" w:cs="Times New Roman"/>
          <w:sz w:val="20"/>
          <w:lang w:val="fr-FR"/>
        </w:rPr>
        <w:t xml:space="preserve">two PUCCH resources with the earliest starting symbol, </w:t>
      </w:r>
    </w:p>
    <w:p w14:paraId="7326BB78" w14:textId="3D7F1622" w:rsidR="00CE19EB" w:rsidRPr="00D97165" w:rsidRDefault="00CE19EB" w:rsidP="00D315BE">
      <w:pPr>
        <w:pStyle w:val="af3"/>
        <w:numPr>
          <w:ilvl w:val="1"/>
          <w:numId w:val="23"/>
        </w:numPr>
        <w:spacing w:before="120"/>
        <w:ind w:firstLineChars="0"/>
        <w:jc w:val="both"/>
        <w:rPr>
          <w:rFonts w:ascii="Times" w:hAnsi="Times" w:cs="Times New Roman"/>
          <w:sz w:val="20"/>
          <w:lang w:val="fr-FR"/>
        </w:rPr>
      </w:pPr>
      <w:r w:rsidRPr="00D97165">
        <w:rPr>
          <w:rFonts w:ascii="Times" w:hAnsi="Times" w:cs="Times New Roman"/>
          <w:sz w:val="20"/>
          <w:lang w:val="fr-FR"/>
        </w:rPr>
        <w:lastRenderedPageBreak/>
        <w:t>If two non-overlapping PUCCH resources are selected, they include at least one with PUCCH format 2.</w:t>
      </w:r>
    </w:p>
    <w:p w14:paraId="62D3E77F" w14:textId="744BE2B1" w:rsidR="00CE19EB" w:rsidRDefault="00CE19EB" w:rsidP="00D315BE">
      <w:pPr>
        <w:pStyle w:val="af3"/>
        <w:numPr>
          <w:ilvl w:val="0"/>
          <w:numId w:val="23"/>
        </w:numPr>
        <w:spacing w:before="120"/>
        <w:ind w:firstLineChars="0"/>
        <w:jc w:val="both"/>
        <w:rPr>
          <w:rFonts w:ascii="Times" w:hAnsi="Times" w:cs="Times New Roman"/>
          <w:sz w:val="20"/>
          <w:lang w:val="fr-FR"/>
        </w:rPr>
      </w:pPr>
      <w:r w:rsidRPr="00D97165">
        <w:rPr>
          <w:rFonts w:ascii="Times" w:hAnsi="Times" w:cs="Times New Roman"/>
          <w:sz w:val="20"/>
          <w:lang w:val="fr-FR"/>
        </w:rPr>
        <w:t>Alt 3: if there is one HARQ-ACK PUCCH in response to a PDSCH reception with a corresponding PDCCH, the UE multiplexes all the UCI in this slot to only one PUCCH determined based on total UCI bits and PRI value.</w:t>
      </w:r>
      <w:r w:rsidR="004C4AF6">
        <w:rPr>
          <w:rFonts w:ascii="Times" w:hAnsi="Times" w:cs="Times New Roman"/>
          <w:sz w:val="20"/>
          <w:lang w:val="fr-FR"/>
        </w:rPr>
        <w:t xml:space="preserve"> Otherwise, </w:t>
      </w:r>
      <w:r w:rsidR="003B514E">
        <w:rPr>
          <w:rFonts w:ascii="Times" w:hAnsi="Times" w:cs="Times New Roman"/>
          <w:sz w:val="20"/>
          <w:lang w:val="fr-FR"/>
        </w:rPr>
        <w:t xml:space="preserve">Alt </w:t>
      </w:r>
      <w:r w:rsidR="004C4AF6">
        <w:rPr>
          <w:rFonts w:ascii="Times" w:hAnsi="Times" w:cs="Times New Roman"/>
          <w:sz w:val="20"/>
          <w:lang w:val="fr-FR"/>
        </w:rPr>
        <w:t xml:space="preserve">1 or </w:t>
      </w:r>
      <w:r w:rsidR="003B514E">
        <w:rPr>
          <w:rFonts w:ascii="Times" w:hAnsi="Times" w:cs="Times New Roman"/>
          <w:sz w:val="20"/>
          <w:lang w:val="fr-FR"/>
        </w:rPr>
        <w:t xml:space="preserve">Alt </w:t>
      </w:r>
      <w:r w:rsidR="004C4AF6">
        <w:rPr>
          <w:rFonts w:ascii="Times" w:hAnsi="Times" w:cs="Times New Roman"/>
          <w:sz w:val="20"/>
          <w:lang w:val="fr-FR"/>
        </w:rPr>
        <w:t>2 can be considered.</w:t>
      </w:r>
    </w:p>
    <w:p w14:paraId="10F80DA9" w14:textId="69F71C0F" w:rsidR="00DD19FF" w:rsidRDefault="00D97165" w:rsidP="00FC4ABD">
      <w:pPr>
        <w:spacing w:before="120"/>
        <w:jc w:val="both"/>
        <w:rPr>
          <w:rFonts w:ascii="Times" w:eastAsia="宋体" w:hAnsi="Times"/>
          <w:sz w:val="20"/>
          <w:lang w:val="fr-FR" w:eastAsia="zh-CN"/>
        </w:rPr>
      </w:pPr>
      <w:r>
        <w:rPr>
          <w:rFonts w:ascii="Times" w:eastAsia="宋体" w:hAnsi="Times"/>
          <w:sz w:val="20"/>
          <w:lang w:val="fr-FR" w:eastAsia="zh-CN"/>
        </w:rPr>
        <w:t>Alt 1 is s</w:t>
      </w:r>
      <w:r w:rsidR="00CE19EB">
        <w:rPr>
          <w:rFonts w:ascii="Times" w:eastAsia="宋体" w:hAnsi="Times"/>
          <w:sz w:val="20"/>
          <w:lang w:val="fr-FR" w:eastAsia="zh-CN"/>
        </w:rPr>
        <w:t>imilar to that</w:t>
      </w:r>
      <w:r>
        <w:rPr>
          <w:rFonts w:ascii="Times" w:eastAsia="宋体" w:hAnsi="Times"/>
          <w:sz w:val="20"/>
          <w:lang w:val="fr-FR" w:eastAsia="zh-CN"/>
        </w:rPr>
        <w:t xml:space="preserve"> </w:t>
      </w:r>
      <w:r w:rsidR="00AE227B">
        <w:rPr>
          <w:rFonts w:ascii="Times" w:eastAsia="宋体" w:hAnsi="Times"/>
          <w:sz w:val="20"/>
          <w:lang w:val="fr-FR" w:eastAsia="zh-CN"/>
        </w:rPr>
        <w:t xml:space="preserve">of </w:t>
      </w:r>
      <w:r>
        <w:rPr>
          <w:rFonts w:ascii="Times" w:eastAsia="宋体" w:hAnsi="Times"/>
          <w:sz w:val="20"/>
          <w:lang w:val="fr-FR" w:eastAsia="zh-CN"/>
        </w:rPr>
        <w:t>multiple non-overlapping CSI PUCCH</w:t>
      </w:r>
      <w:r w:rsidR="003B514E">
        <w:rPr>
          <w:rFonts w:ascii="Times" w:eastAsia="宋体" w:hAnsi="Times"/>
          <w:sz w:val="20"/>
          <w:lang w:val="fr-FR" w:eastAsia="zh-CN"/>
        </w:rPr>
        <w:t>s</w:t>
      </w:r>
      <w:r w:rsidR="0034359F">
        <w:rPr>
          <w:rFonts w:ascii="Times" w:eastAsia="宋体" w:hAnsi="Times"/>
          <w:sz w:val="20"/>
          <w:lang w:val="fr-FR" w:eastAsia="zh-CN"/>
        </w:rPr>
        <w:t xml:space="preserve"> within one slot which can gurantee the hig</w:t>
      </w:r>
      <w:r w:rsidR="00AE227B">
        <w:rPr>
          <w:rFonts w:ascii="Times" w:eastAsia="宋体" w:hAnsi="Times"/>
          <w:sz w:val="20"/>
          <w:lang w:val="fr-FR" w:eastAsia="zh-CN"/>
        </w:rPr>
        <w:t>h</w:t>
      </w:r>
      <w:r w:rsidR="0034359F">
        <w:rPr>
          <w:rFonts w:ascii="Times" w:eastAsia="宋体" w:hAnsi="Times"/>
          <w:sz w:val="20"/>
          <w:lang w:val="fr-FR" w:eastAsia="zh-CN"/>
        </w:rPr>
        <w:t xml:space="preserve">est priority UCI (especially HARQ-ACK and SR) can be transmitted. </w:t>
      </w:r>
    </w:p>
    <w:p w14:paraId="45AAAF42" w14:textId="1E449A96" w:rsidR="00DD19FF" w:rsidRDefault="0034359F" w:rsidP="00FC4ABD">
      <w:pPr>
        <w:spacing w:before="120"/>
        <w:jc w:val="both"/>
        <w:rPr>
          <w:rFonts w:ascii="Times" w:eastAsia="宋体" w:hAnsi="Times"/>
          <w:sz w:val="20"/>
          <w:lang w:val="fr-FR" w:eastAsia="zh-CN"/>
        </w:rPr>
      </w:pPr>
      <w:r>
        <w:rPr>
          <w:rFonts w:ascii="Times" w:eastAsia="宋体" w:hAnsi="Times"/>
          <w:sz w:val="20"/>
          <w:lang w:val="fr-FR" w:eastAsia="zh-CN"/>
        </w:rPr>
        <w:t xml:space="preserve">Alt </w:t>
      </w:r>
      <w:r w:rsidR="00AE227B">
        <w:rPr>
          <w:rFonts w:ascii="Times" w:eastAsia="宋体" w:hAnsi="Times"/>
          <w:sz w:val="20"/>
          <w:lang w:val="fr-FR" w:eastAsia="zh-CN"/>
        </w:rPr>
        <w:t>2 is simple but seem</w:t>
      </w:r>
      <w:r w:rsidR="0039659B">
        <w:rPr>
          <w:rFonts w:ascii="Times" w:eastAsia="宋体" w:hAnsi="Times"/>
          <w:sz w:val="20"/>
          <w:lang w:val="fr-FR" w:eastAsia="zh-CN"/>
        </w:rPr>
        <w:t>s to</w:t>
      </w:r>
      <w:r w:rsidR="00AE227B">
        <w:rPr>
          <w:rFonts w:ascii="Times" w:eastAsia="宋体" w:hAnsi="Times"/>
          <w:sz w:val="20"/>
          <w:lang w:val="fr-FR" w:eastAsia="zh-CN"/>
        </w:rPr>
        <w:t xml:space="preserve"> be</w:t>
      </w:r>
      <w:r>
        <w:rPr>
          <w:rFonts w:ascii="Times" w:eastAsia="宋体" w:hAnsi="Times"/>
          <w:sz w:val="20"/>
          <w:lang w:val="fr-FR" w:eastAsia="zh-CN"/>
        </w:rPr>
        <w:t xml:space="preserve"> </w:t>
      </w:r>
      <w:r w:rsidR="00D34662">
        <w:rPr>
          <w:rFonts w:ascii="Times" w:eastAsia="宋体" w:hAnsi="Times"/>
          <w:sz w:val="20"/>
          <w:lang w:val="fr-FR" w:eastAsia="zh-CN"/>
        </w:rPr>
        <w:t>i</w:t>
      </w:r>
      <w:r w:rsidR="00D34662" w:rsidRPr="00D34662">
        <w:rPr>
          <w:rFonts w:ascii="Times" w:eastAsia="宋体" w:hAnsi="Times"/>
          <w:sz w:val="20"/>
          <w:lang w:val="fr-FR" w:eastAsia="zh-CN"/>
        </w:rPr>
        <w:t>nappropriate</w:t>
      </w:r>
      <w:r w:rsidR="00D34662">
        <w:rPr>
          <w:rFonts w:ascii="Times" w:eastAsia="宋体" w:hAnsi="Times"/>
          <w:sz w:val="20"/>
          <w:lang w:val="fr-FR" w:eastAsia="zh-CN"/>
        </w:rPr>
        <w:t xml:space="preserve"> in some case</w:t>
      </w:r>
      <w:r w:rsidR="003B514E">
        <w:rPr>
          <w:rFonts w:ascii="Times" w:eastAsia="宋体" w:hAnsi="Times"/>
          <w:sz w:val="20"/>
          <w:lang w:val="fr-FR" w:eastAsia="zh-CN"/>
        </w:rPr>
        <w:t>s</w:t>
      </w:r>
      <w:r w:rsidR="00D34662">
        <w:rPr>
          <w:rFonts w:ascii="Times" w:eastAsia="宋体" w:hAnsi="Times"/>
          <w:sz w:val="20"/>
          <w:lang w:val="fr-FR" w:eastAsia="zh-CN"/>
        </w:rPr>
        <w:t xml:space="preserve">. For example, considering </w:t>
      </w:r>
      <w:r>
        <w:rPr>
          <w:rFonts w:ascii="Times" w:eastAsia="宋体" w:hAnsi="Times"/>
          <w:sz w:val="20"/>
          <w:lang w:val="fr-FR" w:eastAsia="zh-CN"/>
        </w:rPr>
        <w:t>two CSI PUCCH</w:t>
      </w:r>
      <w:r w:rsidR="00D34662">
        <w:rPr>
          <w:rFonts w:ascii="Times" w:eastAsia="宋体" w:hAnsi="Times"/>
          <w:sz w:val="20"/>
          <w:lang w:val="fr-FR" w:eastAsia="zh-CN"/>
        </w:rPr>
        <w:t>s</w:t>
      </w:r>
      <w:r>
        <w:rPr>
          <w:rFonts w:ascii="Times" w:eastAsia="宋体" w:hAnsi="Times"/>
          <w:sz w:val="20"/>
          <w:lang w:val="fr-FR" w:eastAsia="zh-CN"/>
        </w:rPr>
        <w:t xml:space="preserve"> with earlist starting symbol</w:t>
      </w:r>
      <w:r w:rsidR="00AE227B">
        <w:rPr>
          <w:rFonts w:ascii="Times" w:eastAsia="宋体" w:hAnsi="Times"/>
          <w:sz w:val="20"/>
          <w:lang w:val="fr-FR" w:eastAsia="zh-CN"/>
        </w:rPr>
        <w:t xml:space="preserve"> while</w:t>
      </w:r>
      <w:r>
        <w:rPr>
          <w:rFonts w:ascii="Times" w:eastAsia="宋体" w:hAnsi="Times"/>
          <w:sz w:val="20"/>
          <w:lang w:val="fr-FR" w:eastAsia="zh-CN"/>
        </w:rPr>
        <w:t xml:space="preserve"> HARQ-ACK PUCCH in the end of the slot, </w:t>
      </w:r>
      <w:r w:rsidR="00DD19FF">
        <w:rPr>
          <w:rFonts w:ascii="Times" w:eastAsia="宋体" w:hAnsi="Times"/>
          <w:sz w:val="20"/>
          <w:lang w:val="fr-FR" w:eastAsia="zh-CN"/>
        </w:rPr>
        <w:t xml:space="preserve">gNB </w:t>
      </w:r>
      <w:r w:rsidR="00AE227B">
        <w:rPr>
          <w:rFonts w:ascii="Times" w:eastAsia="宋体" w:hAnsi="Times"/>
          <w:sz w:val="20"/>
          <w:lang w:val="fr-FR" w:eastAsia="zh-CN"/>
        </w:rPr>
        <w:t>maybe more</w:t>
      </w:r>
      <w:r w:rsidR="00E973F7">
        <w:rPr>
          <w:rFonts w:ascii="Times" w:eastAsia="宋体" w:hAnsi="Times"/>
          <w:sz w:val="20"/>
          <w:lang w:val="fr-FR" w:eastAsia="zh-CN"/>
        </w:rPr>
        <w:t xml:space="preserve"> desirable to receive dynamic scheduled HARQ-ACK PUCCH rather than periodic</w:t>
      </w:r>
      <w:r w:rsidR="003B514E">
        <w:rPr>
          <w:rFonts w:ascii="Times" w:eastAsia="宋体" w:hAnsi="Times" w:hint="eastAsia"/>
          <w:sz w:val="20"/>
          <w:lang w:val="fr-FR" w:eastAsia="zh-CN"/>
        </w:rPr>
        <w:t>-</w:t>
      </w:r>
      <w:r w:rsidR="00E973F7">
        <w:rPr>
          <w:rFonts w:ascii="Times" w:eastAsia="宋体" w:hAnsi="Times"/>
          <w:sz w:val="20"/>
          <w:lang w:val="fr-FR" w:eastAsia="zh-CN"/>
        </w:rPr>
        <w:t xml:space="preserve">CSI reports. </w:t>
      </w:r>
    </w:p>
    <w:p w14:paraId="08BF3A5D" w14:textId="28BF719B" w:rsidR="00080E0B" w:rsidRDefault="004C4AF6" w:rsidP="00FC4ABD">
      <w:pPr>
        <w:spacing w:before="120"/>
        <w:jc w:val="both"/>
        <w:rPr>
          <w:rFonts w:ascii="Times" w:eastAsia="宋体" w:hAnsi="Times"/>
          <w:sz w:val="20"/>
          <w:lang w:val="fr-FR" w:eastAsia="zh-CN"/>
        </w:rPr>
      </w:pPr>
      <w:r>
        <w:rPr>
          <w:rFonts w:ascii="Times" w:eastAsia="宋体" w:hAnsi="Times"/>
          <w:sz w:val="20"/>
          <w:lang w:val="fr-FR" w:eastAsia="zh-CN"/>
        </w:rPr>
        <w:t xml:space="preserve">Alt 3 can gurantee all the UCI </w:t>
      </w:r>
      <w:r w:rsidR="009B50BC">
        <w:rPr>
          <w:rFonts w:ascii="Times" w:eastAsia="宋体" w:hAnsi="Times"/>
          <w:sz w:val="20"/>
          <w:lang w:val="fr-FR" w:eastAsia="zh-CN"/>
        </w:rPr>
        <w:t xml:space="preserve">to the transmitted if </w:t>
      </w:r>
      <w:r w:rsidR="00AE227B">
        <w:rPr>
          <w:rFonts w:ascii="Times" w:eastAsia="宋体" w:hAnsi="Times"/>
          <w:sz w:val="20"/>
          <w:lang w:val="fr-FR" w:eastAsia="zh-CN"/>
        </w:rPr>
        <w:t xml:space="preserve">the </w:t>
      </w:r>
      <w:r w:rsidR="009B50BC">
        <w:rPr>
          <w:rFonts w:ascii="Times" w:eastAsia="宋体" w:hAnsi="Times"/>
          <w:sz w:val="20"/>
          <w:lang w:val="fr-FR" w:eastAsia="zh-CN"/>
        </w:rPr>
        <w:t>configured PRB resources is permitted when there is a dynamic scheduled HARQ-ACK PUCCH, but it may increase the latency in the case that short</w:t>
      </w:r>
      <w:r w:rsidR="00765013">
        <w:rPr>
          <w:rFonts w:ascii="Times" w:eastAsia="宋体" w:hAnsi="Times"/>
          <w:sz w:val="20"/>
          <w:lang w:val="fr-FR" w:eastAsia="zh-CN"/>
        </w:rPr>
        <w:t xml:space="preserve"> SR</w:t>
      </w:r>
      <w:r w:rsidR="009B50BC">
        <w:rPr>
          <w:rFonts w:ascii="Times" w:eastAsia="宋体" w:hAnsi="Times"/>
          <w:sz w:val="20"/>
          <w:lang w:val="fr-FR" w:eastAsia="zh-CN"/>
        </w:rPr>
        <w:t xml:space="preserve"> PUCCH in the starting of the slot but the determined PUCCH in the end of the slot or with a very long duration.</w:t>
      </w:r>
      <w:r w:rsidR="00930272">
        <w:rPr>
          <w:rFonts w:ascii="Times" w:eastAsia="宋体" w:hAnsi="Times"/>
          <w:sz w:val="20"/>
          <w:lang w:val="fr-FR" w:eastAsia="zh-CN"/>
        </w:rPr>
        <w:t xml:space="preserve"> </w:t>
      </w:r>
      <w:r w:rsidR="007C3487">
        <w:rPr>
          <w:rFonts w:ascii="Times" w:eastAsia="宋体" w:hAnsi="Times"/>
          <w:sz w:val="20"/>
          <w:lang w:val="fr-FR" w:eastAsia="zh-CN"/>
        </w:rPr>
        <w:t>B</w:t>
      </w:r>
      <w:r w:rsidR="007C3487">
        <w:rPr>
          <w:rFonts w:ascii="Times" w:eastAsia="宋体" w:hAnsi="Times" w:hint="eastAsia"/>
          <w:sz w:val="20"/>
          <w:lang w:val="fr-FR" w:eastAsia="zh-CN"/>
        </w:rPr>
        <w:t>ase</w:t>
      </w:r>
      <w:r w:rsidR="007C3487">
        <w:rPr>
          <w:rFonts w:ascii="Times" w:eastAsia="宋体" w:hAnsi="Times"/>
          <w:sz w:val="20"/>
          <w:lang w:val="fr-FR" w:eastAsia="zh-CN"/>
        </w:rPr>
        <w:t xml:space="preserve"> on the above</w:t>
      </w:r>
      <w:r w:rsidR="00930272" w:rsidRPr="00930272">
        <w:rPr>
          <w:rFonts w:ascii="Times" w:eastAsia="宋体" w:hAnsi="Times"/>
          <w:sz w:val="20"/>
          <w:lang w:val="fr-FR" w:eastAsia="zh-CN"/>
        </w:rPr>
        <w:t xml:space="preserve"> ana</w:t>
      </w:r>
      <w:r w:rsidR="007C3487">
        <w:rPr>
          <w:rFonts w:ascii="Times" w:eastAsia="宋体" w:hAnsi="Times"/>
          <w:sz w:val="20"/>
          <w:lang w:val="fr-FR" w:eastAsia="zh-CN"/>
        </w:rPr>
        <w:t xml:space="preserve">lysis, </w:t>
      </w:r>
      <w:r w:rsidR="00930272" w:rsidRPr="00930272">
        <w:rPr>
          <w:rFonts w:ascii="Times" w:eastAsia="宋体" w:hAnsi="Times"/>
          <w:sz w:val="20"/>
          <w:lang w:val="fr-FR" w:eastAsia="zh-CN"/>
        </w:rPr>
        <w:t>we</w:t>
      </w:r>
      <w:r w:rsidR="00930272">
        <w:rPr>
          <w:rFonts w:ascii="Times" w:eastAsia="宋体" w:hAnsi="Times"/>
          <w:sz w:val="20"/>
          <w:lang w:val="fr-FR" w:eastAsia="zh-CN"/>
        </w:rPr>
        <w:t xml:space="preserve"> think</w:t>
      </w:r>
      <w:r w:rsidR="00930272" w:rsidRPr="00930272">
        <w:rPr>
          <w:rFonts w:ascii="Times" w:eastAsia="宋体" w:hAnsi="Times"/>
          <w:sz w:val="20"/>
          <w:lang w:val="fr-FR" w:eastAsia="zh-CN"/>
        </w:rPr>
        <w:t xml:space="preserve"> that</w:t>
      </w:r>
      <w:r w:rsidR="00930272">
        <w:rPr>
          <w:rFonts w:ascii="Times" w:eastAsia="宋体" w:hAnsi="Times"/>
          <w:sz w:val="20"/>
          <w:lang w:val="fr-FR" w:eastAsia="zh-CN"/>
        </w:rPr>
        <w:t xml:space="preserve"> alt 1 is prefered.</w:t>
      </w:r>
    </w:p>
    <w:p w14:paraId="78501CAC" w14:textId="48EB30C0" w:rsidR="00930272" w:rsidRPr="007749CA" w:rsidRDefault="00930272" w:rsidP="00FC4ABD">
      <w:pPr>
        <w:spacing w:before="120"/>
        <w:jc w:val="both"/>
        <w:rPr>
          <w:b/>
          <w:i/>
          <w:sz w:val="20"/>
          <w:szCs w:val="20"/>
        </w:rPr>
      </w:pPr>
      <w:r w:rsidRPr="007749CA">
        <w:rPr>
          <w:b/>
          <w:i/>
          <w:sz w:val="20"/>
          <w:szCs w:val="20"/>
          <w:lang w:val="fr-FR"/>
        </w:rPr>
        <w:t xml:space="preserve">Proposal </w:t>
      </w:r>
      <w:r w:rsidR="00925DB2" w:rsidRPr="007749CA">
        <w:rPr>
          <w:b/>
          <w:i/>
          <w:sz w:val="20"/>
          <w:szCs w:val="20"/>
          <w:lang w:val="fr-FR"/>
        </w:rPr>
        <w:t>1</w:t>
      </w:r>
      <w:r w:rsidRPr="007749CA">
        <w:rPr>
          <w:b/>
          <w:i/>
          <w:sz w:val="20"/>
          <w:szCs w:val="20"/>
          <w:lang w:val="fr-FR"/>
        </w:rPr>
        <w:t xml:space="preserve"> : </w:t>
      </w:r>
      <w:r w:rsidR="00116862">
        <w:rPr>
          <w:b/>
          <w:i/>
          <w:sz w:val="20"/>
          <w:szCs w:val="20"/>
        </w:rPr>
        <w:t>I</w:t>
      </w:r>
      <w:r w:rsidR="00116862" w:rsidRPr="007749CA">
        <w:rPr>
          <w:b/>
          <w:i/>
          <w:sz w:val="20"/>
          <w:szCs w:val="20"/>
        </w:rPr>
        <w:t xml:space="preserve">f </w:t>
      </w:r>
      <w:r w:rsidRPr="007749CA">
        <w:rPr>
          <w:b/>
          <w:i/>
          <w:sz w:val="20"/>
          <w:szCs w:val="20"/>
        </w:rPr>
        <w:t>a UE is configured with more than two non-overlapping PUCCH</w:t>
      </w:r>
      <w:r w:rsidR="003B514E">
        <w:rPr>
          <w:b/>
          <w:i/>
          <w:sz w:val="20"/>
          <w:szCs w:val="20"/>
        </w:rPr>
        <w:t>s</w:t>
      </w:r>
      <w:r w:rsidRPr="007749CA">
        <w:rPr>
          <w:b/>
          <w:i/>
          <w:sz w:val="20"/>
          <w:szCs w:val="20"/>
        </w:rPr>
        <w:t xml:space="preserve"> including at least HARQ-ACK/SR in a slot, the UE selects </w:t>
      </w:r>
      <w:r w:rsidR="00925DB2" w:rsidRPr="007749CA">
        <w:rPr>
          <w:b/>
          <w:i/>
          <w:sz w:val="20"/>
          <w:szCs w:val="20"/>
        </w:rPr>
        <w:t>at most</w:t>
      </w:r>
      <w:r w:rsidRPr="007749CA">
        <w:rPr>
          <w:b/>
          <w:i/>
          <w:sz w:val="20"/>
          <w:szCs w:val="20"/>
        </w:rPr>
        <w:t xml:space="preserve"> two PUCCH resources with the highest priority UCI.</w:t>
      </w:r>
    </w:p>
    <w:p w14:paraId="77947ACA" w14:textId="01BA21CD" w:rsidR="00930272" w:rsidRPr="00DB43D9" w:rsidRDefault="00D053BA" w:rsidP="00D053BA">
      <w:pPr>
        <w:pStyle w:val="af3"/>
        <w:numPr>
          <w:ilvl w:val="1"/>
          <w:numId w:val="23"/>
        </w:numPr>
        <w:spacing w:before="120"/>
        <w:ind w:firstLineChars="0"/>
        <w:jc w:val="both"/>
        <w:rPr>
          <w:rFonts w:ascii="Times" w:hAnsi="Times" w:cs="Times New Roman"/>
          <w:i/>
          <w:sz w:val="20"/>
          <w:lang w:val="fr-FR"/>
        </w:rPr>
      </w:pPr>
      <w:r>
        <w:rPr>
          <w:rFonts w:ascii="Times" w:hAnsi="Times" w:cs="Times New Roman"/>
          <w:i/>
          <w:sz w:val="20"/>
          <w:lang w:val="fr-FR"/>
        </w:rPr>
        <w:t xml:space="preserve">Priority is defined as follows: </w:t>
      </w:r>
      <w:r w:rsidR="00930272" w:rsidRPr="00DB43D9">
        <w:rPr>
          <w:rFonts w:ascii="Times" w:hAnsi="Times" w:cs="Times New Roman"/>
          <w:i/>
          <w:sz w:val="20"/>
          <w:lang w:val="fr-FR"/>
        </w:rPr>
        <w:t>HARQ-ACK&gt;SR&gt;</w:t>
      </w:r>
      <w:r w:rsidRPr="00D053BA">
        <w:rPr>
          <w:rFonts w:ascii="Times" w:hAnsi="Times" w:cs="Times New Roman"/>
          <w:i/>
          <w:sz w:val="20"/>
          <w:lang w:val="fr-FR"/>
        </w:rPr>
        <w:t>CSI with higher priority&gt;-CSI with lower priority</w:t>
      </w:r>
    </w:p>
    <w:p w14:paraId="16377D10" w14:textId="77777777" w:rsidR="00930272" w:rsidRPr="00DB43D9" w:rsidRDefault="00930272" w:rsidP="00D315BE">
      <w:pPr>
        <w:pStyle w:val="af3"/>
        <w:numPr>
          <w:ilvl w:val="1"/>
          <w:numId w:val="23"/>
        </w:numPr>
        <w:spacing w:before="120"/>
        <w:ind w:firstLineChars="0"/>
        <w:jc w:val="both"/>
        <w:rPr>
          <w:rFonts w:ascii="Times" w:hAnsi="Times" w:cs="Times New Roman"/>
          <w:i/>
          <w:sz w:val="20"/>
          <w:lang w:val="fr-FR"/>
        </w:rPr>
      </w:pPr>
      <w:r w:rsidRPr="00DB43D9">
        <w:rPr>
          <w:rFonts w:ascii="Times" w:hAnsi="Times" w:cs="Times New Roman"/>
          <w:i/>
          <w:sz w:val="20"/>
          <w:lang w:val="fr-FR"/>
        </w:rPr>
        <w:t>If two non-overlapping PUCCH resources are selected, they include at least one with PUCCH format 2.</w:t>
      </w:r>
    </w:p>
    <w:p w14:paraId="79A55C98" w14:textId="77777777" w:rsidR="00930272" w:rsidRPr="00930272" w:rsidRDefault="00930272" w:rsidP="00D97165">
      <w:pPr>
        <w:jc w:val="both"/>
        <w:rPr>
          <w:rFonts w:ascii="Times" w:eastAsia="宋体" w:hAnsi="Times"/>
          <w:sz w:val="20"/>
          <w:lang w:eastAsia="zh-CN"/>
        </w:rPr>
      </w:pPr>
    </w:p>
    <w:p w14:paraId="2DE8307A" w14:textId="1D71CFFF" w:rsidR="00F03973" w:rsidRPr="007749CA" w:rsidRDefault="00F03973" w:rsidP="00F03973">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sz w:val="36"/>
          <w:szCs w:val="20"/>
          <w:lang w:val="fr-FR" w:eastAsia="zh-CN"/>
        </w:rPr>
      </w:pPr>
      <w:r w:rsidRPr="007749CA">
        <w:rPr>
          <w:rFonts w:ascii="Arial" w:eastAsiaTheme="minorEastAsia" w:hAnsi="Arial" w:cs="Times New Roman"/>
          <w:b w:val="0"/>
          <w:sz w:val="36"/>
          <w:szCs w:val="20"/>
          <w:lang w:val="fr-FR" w:eastAsia="zh-CN"/>
        </w:rPr>
        <w:t>Remaining issues before UE has a dedicated PUCCH resource configuration</w:t>
      </w:r>
    </w:p>
    <w:p w14:paraId="47BEC288" w14:textId="5CAF661A" w:rsidR="00EC4475" w:rsidRDefault="00EC4475" w:rsidP="00EC4475">
      <w:pPr>
        <w:pStyle w:val="a0"/>
        <w:rPr>
          <w:rFonts w:eastAsiaTheme="minorEastAsia"/>
          <w:lang w:val="fr-FR" w:eastAsia="zh-CN"/>
        </w:rPr>
      </w:pPr>
      <w:r>
        <w:rPr>
          <w:rFonts w:eastAsiaTheme="minorEastAsia"/>
          <w:lang w:val="fr-FR" w:eastAsia="zh-CN"/>
        </w:rPr>
        <w:t>D</w:t>
      </w:r>
      <w:r>
        <w:rPr>
          <w:rFonts w:eastAsiaTheme="minorEastAsia" w:hint="eastAsia"/>
          <w:lang w:val="fr-FR" w:eastAsia="zh-CN"/>
        </w:rPr>
        <w:t xml:space="preserve">uring </w:t>
      </w:r>
      <w:r>
        <w:rPr>
          <w:rFonts w:eastAsiaTheme="minorEastAsia"/>
          <w:lang w:val="fr-FR" w:eastAsia="zh-CN"/>
        </w:rPr>
        <w:t>and after last meeting, there were some discussions regarding the usage of DCI format 1_0 and 1_1 if the UE does not have a dedicated PUCCH resource configuration. So far, there were three PUCCH resources defined in the spec,</w:t>
      </w:r>
    </w:p>
    <w:p w14:paraId="7C39BE29" w14:textId="77777777" w:rsidR="00EC4475" w:rsidRPr="00E252EB" w:rsidRDefault="00EC4475" w:rsidP="00EC4475">
      <w:pPr>
        <w:pStyle w:val="a0"/>
        <w:rPr>
          <w:i/>
          <w:iCs/>
        </w:rPr>
      </w:pPr>
      <w:r w:rsidRPr="00E252EB">
        <w:rPr>
          <w:rFonts w:eastAsiaTheme="minorEastAsia"/>
          <w:lang w:val="fr-FR" w:eastAsia="zh-CN"/>
        </w:rPr>
        <w:t xml:space="preserve">(1) </w:t>
      </w:r>
      <w:r w:rsidRPr="00E252EB">
        <w:rPr>
          <w:lang w:eastAsia="zh-CN"/>
        </w:rPr>
        <w:t xml:space="preserve">Dedicated PUCCH resource, which is </w:t>
      </w:r>
      <w:r w:rsidRPr="00E252EB">
        <w:t xml:space="preserve"> provided by higher layer parameter </w:t>
      </w:r>
      <w:r w:rsidRPr="00E252EB">
        <w:rPr>
          <w:i/>
          <w:iCs/>
        </w:rPr>
        <w:t>PUCCH-</w:t>
      </w:r>
      <w:proofErr w:type="spellStart"/>
      <w:r w:rsidRPr="00E252EB">
        <w:rPr>
          <w:i/>
          <w:iCs/>
        </w:rPr>
        <w:t>ResourceSet</w:t>
      </w:r>
      <w:proofErr w:type="spellEnd"/>
      <w:r w:rsidRPr="00E252EB">
        <w:t xml:space="preserve"> in </w:t>
      </w:r>
      <w:r w:rsidRPr="00E252EB">
        <w:rPr>
          <w:i/>
          <w:iCs/>
        </w:rPr>
        <w:t>PUCCH-</w:t>
      </w:r>
      <w:proofErr w:type="spellStart"/>
      <w:r w:rsidRPr="00E252EB">
        <w:rPr>
          <w:i/>
          <w:iCs/>
        </w:rPr>
        <w:t>Config</w:t>
      </w:r>
      <w:proofErr w:type="spellEnd"/>
    </w:p>
    <w:p w14:paraId="4E41142B" w14:textId="77777777" w:rsidR="00EC4475" w:rsidRPr="00E252EB" w:rsidRDefault="00EC4475" w:rsidP="00EC4475">
      <w:pPr>
        <w:pStyle w:val="a0"/>
        <w:rPr>
          <w:i/>
          <w:iCs/>
        </w:rPr>
      </w:pPr>
      <w:r w:rsidRPr="00E252EB">
        <w:rPr>
          <w:iCs/>
        </w:rPr>
        <w:t xml:space="preserve">(2) </w:t>
      </w:r>
      <w:r w:rsidRPr="00E252EB">
        <w:rPr>
          <w:lang w:eastAsia="zh-CN"/>
        </w:rPr>
        <w:t xml:space="preserve">Common PUCCH resource in BWP configuration (dedicated signaling), which is provided by </w:t>
      </w:r>
      <w:proofErr w:type="spellStart"/>
      <w:r w:rsidRPr="00E252EB">
        <w:rPr>
          <w:i/>
          <w:iCs/>
        </w:rPr>
        <w:t>pucch-ConfigCommon</w:t>
      </w:r>
      <w:proofErr w:type="spellEnd"/>
    </w:p>
    <w:p w14:paraId="31AF9767" w14:textId="77777777" w:rsidR="00EC4475" w:rsidRDefault="00EC4475" w:rsidP="00EC4475">
      <w:pPr>
        <w:pStyle w:val="a0"/>
        <w:rPr>
          <w:i/>
          <w:iCs/>
        </w:rPr>
      </w:pPr>
      <w:r w:rsidRPr="00E252EB">
        <w:rPr>
          <w:iCs/>
        </w:rPr>
        <w:t xml:space="preserve">(3) </w:t>
      </w:r>
      <w:r w:rsidRPr="00E252EB">
        <w:rPr>
          <w:lang w:eastAsia="zh-CN"/>
        </w:rPr>
        <w:t xml:space="preserve">Common PUCCH resource configured by SIB1, which is provided </w:t>
      </w:r>
      <w:r w:rsidRPr="00E252EB">
        <w:t xml:space="preserve">by higher layer parameter </w:t>
      </w:r>
      <w:proofErr w:type="spellStart"/>
      <w:r w:rsidRPr="00E252EB">
        <w:rPr>
          <w:i/>
          <w:iCs/>
        </w:rPr>
        <w:t>pucch-ResourceCommon</w:t>
      </w:r>
      <w:proofErr w:type="spellEnd"/>
      <w:r w:rsidRPr="00E252EB">
        <w:t xml:space="preserve"> in </w:t>
      </w:r>
      <w:r w:rsidRPr="00E252EB">
        <w:rPr>
          <w:i/>
          <w:iCs/>
        </w:rPr>
        <w:t>SystemInformationBlockType1</w:t>
      </w:r>
    </w:p>
    <w:p w14:paraId="385025D5" w14:textId="4FECC8DE" w:rsidR="00EC4475" w:rsidRDefault="00EC4475" w:rsidP="00EC4475">
      <w:pPr>
        <w:pStyle w:val="a0"/>
        <w:rPr>
          <w:iCs/>
        </w:rPr>
      </w:pPr>
      <w:r>
        <w:rPr>
          <w:iCs/>
        </w:rPr>
        <w:t xml:space="preserve">The spec only defines when (1) is absence, UE shall use the resource provided by (3). However, (2) is still useful for EN-DC and handover case. And for EN-DC and handover case, (3) can be absence from the current </w:t>
      </w:r>
      <w:proofErr w:type="spellStart"/>
      <w:r>
        <w:rPr>
          <w:iCs/>
        </w:rPr>
        <w:t>signalling</w:t>
      </w:r>
      <w:proofErr w:type="spellEnd"/>
      <w:r>
        <w:rPr>
          <w:iCs/>
        </w:rPr>
        <w:t xml:space="preserve"> procedure. Therefore, the spec shall provide the UE </w:t>
      </w:r>
      <w:r w:rsidR="00366BB4">
        <w:rPr>
          <w:iCs/>
        </w:rPr>
        <w:t>behaviors</w:t>
      </w:r>
      <w:r>
        <w:rPr>
          <w:iCs/>
        </w:rPr>
        <w:t xml:space="preserve"> for such case.</w:t>
      </w:r>
    </w:p>
    <w:p w14:paraId="75C826EE" w14:textId="77777777" w:rsidR="00EC4475" w:rsidRDefault="00EC4475" w:rsidP="00EC4475">
      <w:pPr>
        <w:pStyle w:val="a0"/>
        <w:rPr>
          <w:iCs/>
        </w:rPr>
      </w:pPr>
      <w:r>
        <w:rPr>
          <w:iCs/>
        </w:rPr>
        <w:t xml:space="preserve">Furthermore, </w:t>
      </w:r>
      <w:r w:rsidRPr="00FB0F3D">
        <w:rPr>
          <w:iCs/>
        </w:rPr>
        <w:t>prior to establishing RRC connection</w:t>
      </w:r>
      <w:r>
        <w:rPr>
          <w:iCs/>
        </w:rPr>
        <w:t xml:space="preserve">, it is agreed that </w:t>
      </w:r>
      <w:r>
        <w:t xml:space="preserve">UE does not expect to generate more than one HARQ-ACK information bit. However, after </w:t>
      </w:r>
      <w:r w:rsidRPr="00FB0F3D">
        <w:rPr>
          <w:iCs/>
        </w:rPr>
        <w:t>establishing RRC connection</w:t>
      </w:r>
      <w:r>
        <w:rPr>
          <w:iCs/>
        </w:rPr>
        <w:t xml:space="preserve"> and before UE has a dedicated PUCCH resource, the UE use either (2) or (3) as PUCCH resource. Both of them has a limitation of the HARQ-ACK payload size up to 2-bit. Therefore, it is proposed to add restriction for the HARQ-ACK information bits for such case.</w:t>
      </w:r>
    </w:p>
    <w:p w14:paraId="1A8A6E67" w14:textId="77777777" w:rsidR="00EC4475" w:rsidRDefault="00EC4475" w:rsidP="00EC4475">
      <w:pPr>
        <w:pStyle w:val="a0"/>
        <w:rPr>
          <w:iCs/>
        </w:rPr>
      </w:pPr>
      <w:r>
        <w:rPr>
          <w:iCs/>
        </w:rPr>
        <w:t>Overall, the proposed text is as follows,</w:t>
      </w:r>
    </w:p>
    <w:p w14:paraId="4BBA154C" w14:textId="77777777" w:rsidR="00EC4475" w:rsidRPr="007749CA" w:rsidRDefault="00EC4475" w:rsidP="00EC4475">
      <w:pPr>
        <w:pStyle w:val="a0"/>
        <w:rPr>
          <w:rFonts w:ascii="Times New Roman" w:hAnsi="Times New Roman"/>
          <w:iCs/>
          <w:szCs w:val="20"/>
        </w:rPr>
      </w:pPr>
      <w:r w:rsidRPr="007749CA">
        <w:rPr>
          <w:rFonts w:ascii="Times New Roman" w:eastAsiaTheme="minorEastAsia" w:hAnsi="Times New Roman"/>
          <w:color w:val="FF0000"/>
          <w:szCs w:val="20"/>
          <w:lang w:eastAsia="zh-CN"/>
        </w:rPr>
        <w:t>TS 38.213 section 9.2.1</w:t>
      </w:r>
    </w:p>
    <w:p w14:paraId="3CCFE112" w14:textId="77777777" w:rsidR="00EC4475" w:rsidRPr="007749CA" w:rsidRDefault="00EC4475" w:rsidP="00EC4475">
      <w:pPr>
        <w:rPr>
          <w:color w:val="FF0000"/>
          <w:szCs w:val="20"/>
        </w:rPr>
      </w:pPr>
      <w:r w:rsidRPr="007749CA">
        <w:rPr>
          <w:color w:val="FF0000"/>
          <w:szCs w:val="20"/>
        </w:rPr>
        <w:t>------------------------------------------Start of Text Proposal -------------------------------------------</w:t>
      </w:r>
    </w:p>
    <w:p w14:paraId="0DFA4EED" w14:textId="77777777" w:rsidR="00EC4475" w:rsidRPr="007749CA" w:rsidRDefault="00EC4475" w:rsidP="00EC4475">
      <w:pPr>
        <w:keepNext/>
        <w:keepLines/>
        <w:spacing w:before="120" w:after="180"/>
        <w:outlineLvl w:val="2"/>
        <w:rPr>
          <w:rFonts w:eastAsia="等线"/>
          <w:sz w:val="20"/>
          <w:szCs w:val="20"/>
          <w:lang w:val="en-GB"/>
        </w:rPr>
      </w:pPr>
      <w:bookmarkStart w:id="5" w:name="_Ref498101660"/>
      <w:bookmarkStart w:id="6" w:name="_Toc525657948"/>
      <w:r w:rsidRPr="007749CA">
        <w:rPr>
          <w:rFonts w:eastAsia="等线"/>
          <w:sz w:val="20"/>
          <w:szCs w:val="20"/>
          <w:lang w:val="en-GB"/>
        </w:rPr>
        <w:t>9.2.1</w:t>
      </w:r>
      <w:r w:rsidRPr="007749CA">
        <w:rPr>
          <w:rFonts w:eastAsia="等线"/>
          <w:sz w:val="20"/>
          <w:szCs w:val="20"/>
          <w:lang w:val="en-GB"/>
        </w:rPr>
        <w:tab/>
        <w:t>PUCCH Resource Sets</w:t>
      </w:r>
      <w:bookmarkEnd w:id="5"/>
      <w:bookmarkEnd w:id="6"/>
    </w:p>
    <w:p w14:paraId="56B29657" w14:textId="77777777" w:rsidR="00EC4475" w:rsidRPr="007749CA" w:rsidRDefault="00EC4475" w:rsidP="00EC4475">
      <w:pPr>
        <w:rPr>
          <w:sz w:val="20"/>
          <w:szCs w:val="20"/>
          <w:lang w:eastAsia="ja-JP"/>
        </w:rPr>
      </w:pPr>
      <w:r w:rsidRPr="007749CA">
        <w:rPr>
          <w:sz w:val="20"/>
          <w:szCs w:val="20"/>
        </w:rPr>
        <w:t>If a UE does not have dedicated PUCCH resource configuration</w:t>
      </w:r>
      <w:r w:rsidRPr="007749CA">
        <w:rPr>
          <w:strike/>
          <w:color w:val="FF0000"/>
          <w:sz w:val="20"/>
          <w:szCs w:val="20"/>
        </w:rPr>
        <w:t>,</w:t>
      </w:r>
      <w:r w:rsidRPr="007749CA">
        <w:rPr>
          <w:sz w:val="20"/>
          <w:szCs w:val="20"/>
        </w:rPr>
        <w:t xml:space="preserve"> provided by higher layer parameter </w:t>
      </w:r>
      <w:r w:rsidRPr="007749CA">
        <w:rPr>
          <w:color w:val="FF0000"/>
          <w:sz w:val="20"/>
          <w:szCs w:val="20"/>
        </w:rPr>
        <w:t xml:space="preserve">either </w:t>
      </w:r>
      <w:r w:rsidRPr="007749CA">
        <w:rPr>
          <w:i/>
          <w:iCs/>
          <w:sz w:val="20"/>
          <w:szCs w:val="20"/>
        </w:rPr>
        <w:t>PUCCH-</w:t>
      </w:r>
      <w:proofErr w:type="spellStart"/>
      <w:r w:rsidRPr="007749CA">
        <w:rPr>
          <w:i/>
          <w:iCs/>
          <w:sz w:val="20"/>
          <w:szCs w:val="20"/>
        </w:rPr>
        <w:t>ResourceSet</w:t>
      </w:r>
      <w:proofErr w:type="spellEnd"/>
      <w:r w:rsidRPr="007749CA">
        <w:rPr>
          <w:sz w:val="20"/>
          <w:szCs w:val="20"/>
        </w:rPr>
        <w:t xml:space="preserve"> in </w:t>
      </w:r>
      <w:r w:rsidRPr="007749CA">
        <w:rPr>
          <w:i/>
          <w:iCs/>
          <w:sz w:val="20"/>
          <w:szCs w:val="20"/>
        </w:rPr>
        <w:t>PUCCH-</w:t>
      </w:r>
      <w:proofErr w:type="spellStart"/>
      <w:r w:rsidRPr="007749CA">
        <w:rPr>
          <w:i/>
          <w:iCs/>
          <w:sz w:val="20"/>
          <w:szCs w:val="20"/>
        </w:rPr>
        <w:t>Config</w:t>
      </w:r>
      <w:proofErr w:type="spellEnd"/>
      <w:r w:rsidRPr="007749CA">
        <w:rPr>
          <w:i/>
          <w:iCs/>
          <w:sz w:val="20"/>
          <w:szCs w:val="20"/>
        </w:rPr>
        <w:t xml:space="preserve"> </w:t>
      </w:r>
      <w:r w:rsidRPr="007749CA">
        <w:rPr>
          <w:color w:val="FF0000"/>
          <w:sz w:val="20"/>
          <w:szCs w:val="20"/>
        </w:rPr>
        <w:t>or</w:t>
      </w:r>
      <w:r w:rsidRPr="007749CA">
        <w:rPr>
          <w:i/>
          <w:iCs/>
          <w:color w:val="FF0000"/>
          <w:sz w:val="20"/>
          <w:szCs w:val="20"/>
          <w:lang w:eastAsia="zh-CN"/>
        </w:rPr>
        <w:t xml:space="preserve"> </w:t>
      </w:r>
      <w:proofErr w:type="spellStart"/>
      <w:r w:rsidRPr="007749CA">
        <w:rPr>
          <w:i/>
          <w:iCs/>
          <w:color w:val="FF0000"/>
          <w:sz w:val="20"/>
          <w:szCs w:val="20"/>
        </w:rPr>
        <w:t>pucch-ConfigCommon</w:t>
      </w:r>
      <w:proofErr w:type="spellEnd"/>
      <w:r w:rsidRPr="007749CA">
        <w:rPr>
          <w:sz w:val="20"/>
          <w:szCs w:val="20"/>
        </w:rPr>
        <w:t xml:space="preserve">, a PUCCH resource set is provided by higher layer parameter </w:t>
      </w:r>
      <w:proofErr w:type="spellStart"/>
      <w:r w:rsidRPr="007749CA">
        <w:rPr>
          <w:i/>
          <w:iCs/>
          <w:sz w:val="20"/>
          <w:szCs w:val="20"/>
        </w:rPr>
        <w:t>pucch-ResourceCommon</w:t>
      </w:r>
      <w:proofErr w:type="spellEnd"/>
      <w:r w:rsidRPr="007749CA">
        <w:rPr>
          <w:sz w:val="20"/>
          <w:szCs w:val="20"/>
        </w:rPr>
        <w:t xml:space="preserve"> in </w:t>
      </w:r>
      <w:r w:rsidRPr="007749CA">
        <w:rPr>
          <w:i/>
          <w:iCs/>
          <w:sz w:val="20"/>
          <w:szCs w:val="20"/>
        </w:rPr>
        <w:t>SystemInformationBlockType1</w:t>
      </w:r>
      <w:r w:rsidRPr="007749CA">
        <w:rPr>
          <w:sz w:val="20"/>
          <w:szCs w:val="20"/>
        </w:rPr>
        <w:t xml:space="preserve"> through an index to a row of Table </w:t>
      </w:r>
      <w:r w:rsidRPr="007749CA">
        <w:rPr>
          <w:sz w:val="20"/>
          <w:szCs w:val="20"/>
        </w:rPr>
        <w:lastRenderedPageBreak/>
        <w:t xml:space="preserve">9.2.1-1 for transmission of HARQ-ACK information on PUCCH in an initial active UL BWP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BWP</m:t>
            </m:r>
          </m:sub>
          <m:sup>
            <m:r>
              <w:rPr>
                <w:rFonts w:ascii="Cambria Math" w:hAnsi="Cambria Math"/>
                <w:sz w:val="20"/>
                <w:szCs w:val="20"/>
              </w:rPr>
              <m:t>size</m:t>
            </m:r>
          </m:sup>
        </m:sSubSup>
      </m:oMath>
      <w:r w:rsidRPr="007749CA">
        <w:rPr>
          <w:sz w:val="20"/>
          <w:szCs w:val="20"/>
        </w:rPr>
        <w:t xml:space="preserve"> PRBs provided by </w:t>
      </w:r>
      <w:r w:rsidRPr="007749CA">
        <w:rPr>
          <w:i/>
          <w:iCs/>
          <w:sz w:val="20"/>
          <w:szCs w:val="20"/>
        </w:rPr>
        <w:t>SystemInformationBlockType1</w:t>
      </w:r>
      <w:r w:rsidRPr="007749CA">
        <w:rPr>
          <w:sz w:val="20"/>
          <w:szCs w:val="20"/>
        </w:rPr>
        <w:t xml:space="preserve">. </w:t>
      </w:r>
    </w:p>
    <w:p w14:paraId="1C3E62F2" w14:textId="77777777" w:rsidR="00EC4475" w:rsidRPr="007749CA" w:rsidRDefault="00EC4475" w:rsidP="00EC4475">
      <w:pPr>
        <w:rPr>
          <w:color w:val="FF0000"/>
          <w:sz w:val="20"/>
          <w:szCs w:val="20"/>
        </w:rPr>
      </w:pPr>
      <w:r w:rsidRPr="007749CA">
        <w:rPr>
          <w:color w:val="FF0000"/>
          <w:sz w:val="20"/>
          <w:szCs w:val="20"/>
        </w:rPr>
        <w:t xml:space="preserve">If a UE does not have dedicated PUCCH resource configuration, provided by higher layer parameter </w:t>
      </w:r>
      <w:r w:rsidRPr="007749CA">
        <w:rPr>
          <w:i/>
          <w:iCs/>
          <w:color w:val="FF0000"/>
          <w:sz w:val="20"/>
          <w:szCs w:val="20"/>
        </w:rPr>
        <w:t>PUCCH-</w:t>
      </w:r>
      <w:proofErr w:type="spellStart"/>
      <w:r w:rsidRPr="007749CA">
        <w:rPr>
          <w:i/>
          <w:iCs/>
          <w:color w:val="FF0000"/>
          <w:sz w:val="20"/>
          <w:szCs w:val="20"/>
        </w:rPr>
        <w:t>ResourceSet</w:t>
      </w:r>
      <w:proofErr w:type="spellEnd"/>
      <w:r w:rsidRPr="007749CA">
        <w:rPr>
          <w:color w:val="FF0000"/>
          <w:sz w:val="20"/>
          <w:szCs w:val="20"/>
        </w:rPr>
        <w:t xml:space="preserve"> in </w:t>
      </w:r>
      <w:r w:rsidRPr="007749CA">
        <w:rPr>
          <w:i/>
          <w:iCs/>
          <w:color w:val="FF0000"/>
          <w:sz w:val="20"/>
          <w:szCs w:val="20"/>
        </w:rPr>
        <w:t>PUCCH-</w:t>
      </w:r>
      <w:proofErr w:type="spellStart"/>
      <w:r w:rsidRPr="007749CA">
        <w:rPr>
          <w:i/>
          <w:iCs/>
          <w:color w:val="FF0000"/>
          <w:sz w:val="20"/>
          <w:szCs w:val="20"/>
        </w:rPr>
        <w:t>Config</w:t>
      </w:r>
      <w:proofErr w:type="spellEnd"/>
      <w:r w:rsidRPr="007749CA">
        <w:rPr>
          <w:i/>
          <w:iCs/>
          <w:color w:val="FF0000"/>
          <w:sz w:val="20"/>
          <w:szCs w:val="20"/>
          <w:lang w:eastAsia="zh-CN"/>
        </w:rPr>
        <w:t xml:space="preserve">, </w:t>
      </w:r>
      <w:r w:rsidRPr="007749CA">
        <w:rPr>
          <w:color w:val="FF0000"/>
          <w:sz w:val="20"/>
          <w:szCs w:val="20"/>
          <w:lang w:eastAsia="zh-CN"/>
        </w:rPr>
        <w:t xml:space="preserve">but </w:t>
      </w:r>
      <w:r w:rsidRPr="007749CA">
        <w:rPr>
          <w:color w:val="FF0000"/>
          <w:sz w:val="20"/>
          <w:szCs w:val="20"/>
        </w:rPr>
        <w:t xml:space="preserve">does have dedicated PUCCH resource configuration provided by higher layer parameter </w:t>
      </w:r>
      <w:proofErr w:type="spellStart"/>
      <w:r w:rsidRPr="007749CA">
        <w:rPr>
          <w:i/>
          <w:iCs/>
          <w:color w:val="FF0000"/>
          <w:sz w:val="20"/>
          <w:szCs w:val="20"/>
          <w:highlight w:val="yellow"/>
        </w:rPr>
        <w:t>pucch-ConfigCommon</w:t>
      </w:r>
      <w:proofErr w:type="spellEnd"/>
      <w:r w:rsidRPr="007749CA">
        <w:rPr>
          <w:color w:val="FF0000"/>
          <w:sz w:val="20"/>
          <w:szCs w:val="20"/>
        </w:rPr>
        <w:t>, a PUCCH resource set is provided by higher layer parameter</w:t>
      </w:r>
      <w:r w:rsidRPr="007749CA">
        <w:rPr>
          <w:i/>
          <w:iCs/>
          <w:color w:val="FF0000"/>
          <w:sz w:val="20"/>
          <w:szCs w:val="20"/>
        </w:rPr>
        <w:t xml:space="preserve"> </w:t>
      </w:r>
      <w:proofErr w:type="spellStart"/>
      <w:r w:rsidRPr="007749CA">
        <w:rPr>
          <w:i/>
          <w:iCs/>
          <w:color w:val="FF0000"/>
          <w:sz w:val="20"/>
          <w:szCs w:val="20"/>
          <w:highlight w:val="yellow"/>
        </w:rPr>
        <w:t>pucch-ResourceCommon</w:t>
      </w:r>
      <w:proofErr w:type="spellEnd"/>
      <w:r w:rsidRPr="007749CA">
        <w:rPr>
          <w:color w:val="FF0000"/>
          <w:sz w:val="20"/>
          <w:szCs w:val="20"/>
        </w:rPr>
        <w:t xml:space="preserve"> in </w:t>
      </w:r>
      <w:r w:rsidRPr="007749CA">
        <w:rPr>
          <w:i/>
          <w:iCs/>
          <w:color w:val="FF0000"/>
          <w:sz w:val="20"/>
          <w:szCs w:val="20"/>
          <w:highlight w:val="yellow"/>
        </w:rPr>
        <w:t>PUCCH-</w:t>
      </w:r>
      <w:proofErr w:type="spellStart"/>
      <w:r w:rsidRPr="007749CA">
        <w:rPr>
          <w:i/>
          <w:iCs/>
          <w:color w:val="FF0000"/>
          <w:sz w:val="20"/>
          <w:szCs w:val="20"/>
          <w:highlight w:val="yellow"/>
        </w:rPr>
        <w:t>ConfigCommon</w:t>
      </w:r>
      <w:proofErr w:type="spellEnd"/>
      <w:r w:rsidRPr="007749CA">
        <w:rPr>
          <w:color w:val="FF0000"/>
          <w:sz w:val="20"/>
          <w:szCs w:val="20"/>
        </w:rPr>
        <w:t xml:space="preserve"> through an index to a row of Table 9.2.1-1 for transmission of HARQ-ACK information on PUCCH in an initial active UL BWP of  </w:t>
      </w:r>
      <m:oMath>
        <m:sSubSup>
          <m:sSubSupPr>
            <m:ctrlPr>
              <w:rPr>
                <w:rFonts w:ascii="Cambria Math" w:hAnsi="Cambria Math"/>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BWP</m:t>
            </m:r>
          </m:sub>
          <m:sup>
            <m:r>
              <w:rPr>
                <w:rFonts w:ascii="Cambria Math" w:hAnsi="Cambria Math"/>
                <w:color w:val="FF0000"/>
                <w:sz w:val="20"/>
                <w:szCs w:val="20"/>
              </w:rPr>
              <m:t>size</m:t>
            </m:r>
          </m:sup>
        </m:sSubSup>
      </m:oMath>
      <w:r w:rsidRPr="007749CA">
        <w:rPr>
          <w:rFonts w:eastAsiaTheme="minorEastAsia"/>
          <w:color w:val="FF0000"/>
          <w:sz w:val="20"/>
          <w:szCs w:val="20"/>
          <w:lang w:eastAsia="zh-CN"/>
        </w:rPr>
        <w:t xml:space="preserve"> </w:t>
      </w:r>
      <w:r w:rsidRPr="007749CA">
        <w:rPr>
          <w:color w:val="FF0000"/>
          <w:sz w:val="20"/>
          <w:szCs w:val="20"/>
        </w:rPr>
        <w:t xml:space="preserve">PRBs provided by </w:t>
      </w:r>
      <w:r w:rsidRPr="007749CA">
        <w:rPr>
          <w:i/>
          <w:iCs/>
          <w:color w:val="FF0000"/>
          <w:sz w:val="20"/>
          <w:szCs w:val="20"/>
          <w:highlight w:val="yellow"/>
        </w:rPr>
        <w:t>BWP-</w:t>
      </w:r>
      <w:proofErr w:type="spellStart"/>
      <w:r w:rsidRPr="007749CA">
        <w:rPr>
          <w:i/>
          <w:iCs/>
          <w:color w:val="FF0000"/>
          <w:sz w:val="20"/>
          <w:szCs w:val="20"/>
          <w:highlight w:val="yellow"/>
        </w:rPr>
        <w:t>UplinkCommon</w:t>
      </w:r>
      <w:proofErr w:type="spellEnd"/>
      <w:r w:rsidRPr="007749CA">
        <w:rPr>
          <w:color w:val="FF0000"/>
          <w:sz w:val="20"/>
          <w:szCs w:val="20"/>
        </w:rPr>
        <w:t xml:space="preserve">. </w:t>
      </w:r>
    </w:p>
    <w:p w14:paraId="2066A180" w14:textId="77777777" w:rsidR="00EC4475" w:rsidRPr="007749CA" w:rsidRDefault="00EC4475" w:rsidP="00EC4475">
      <w:pPr>
        <w:rPr>
          <w:sz w:val="20"/>
          <w:szCs w:val="20"/>
        </w:rPr>
      </w:pPr>
      <w:r w:rsidRPr="007749CA">
        <w:rPr>
          <w:sz w:val="20"/>
          <w:szCs w:val="20"/>
        </w:rPr>
        <w:t xml:space="preserve">The PUCCH resource set includes sixteen resources, each corresponding to a PUCCH format, a first symbol, a duration, a PRB </w:t>
      </w:r>
      <w:proofErr w:type="gramStart"/>
      <w:r w:rsidRPr="007749CA">
        <w:rPr>
          <w:sz w:val="20"/>
          <w:szCs w:val="20"/>
        </w:rPr>
        <w:t xml:space="preserve">offset </w:t>
      </w:r>
      <w:proofErr w:type="gramEnd"/>
      <w:r w:rsidRPr="007749CA">
        <w:rPr>
          <w:b/>
          <w:noProof/>
          <w:position w:val="-10"/>
          <w:sz w:val="20"/>
          <w:szCs w:val="20"/>
          <w:lang w:eastAsia="zh-CN"/>
        </w:rPr>
        <w:drawing>
          <wp:inline distT="0" distB="0" distL="0" distR="0" wp14:anchorId="4359DC38" wp14:editId="69623113">
            <wp:extent cx="391795" cy="220980"/>
            <wp:effectExtent l="0" t="0" r="8255" b="762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r w:rsidRPr="007749CA">
        <w:rPr>
          <w:sz w:val="20"/>
          <w:szCs w:val="20"/>
        </w:rPr>
        <w:t xml:space="preserve">, and a cyclic shift index set for a PUCCH transmission. The UE transmits a PUCCH using frequency hopping. </w:t>
      </w:r>
      <w:r w:rsidRPr="007749CA">
        <w:rPr>
          <w:rFonts w:eastAsia="宋体"/>
          <w:sz w:val="20"/>
          <w:szCs w:val="20"/>
          <w:lang w:eastAsia="zh-CN"/>
        </w:rPr>
        <w:t>An orthogonal cover code</w:t>
      </w:r>
      <w:r w:rsidRPr="007749CA">
        <w:rPr>
          <w:sz w:val="20"/>
          <w:szCs w:val="20"/>
        </w:rPr>
        <w:t xml:space="preserve"> </w:t>
      </w:r>
      <w:r w:rsidRPr="007749CA">
        <w:rPr>
          <w:rFonts w:eastAsia="宋体"/>
          <w:sz w:val="20"/>
          <w:szCs w:val="20"/>
          <w:lang w:eastAsia="zh-CN"/>
        </w:rPr>
        <w:t xml:space="preserve">with index </w:t>
      </w:r>
      <w:r w:rsidRPr="007749CA">
        <w:rPr>
          <w:sz w:val="20"/>
          <w:szCs w:val="20"/>
        </w:rPr>
        <w:t>0</w:t>
      </w:r>
      <w:r w:rsidRPr="007749CA">
        <w:rPr>
          <w:rFonts w:eastAsia="宋体"/>
          <w:sz w:val="20"/>
          <w:szCs w:val="20"/>
          <w:lang w:eastAsia="zh-CN"/>
        </w:rPr>
        <w:t xml:space="preserve"> is used for a</w:t>
      </w:r>
      <w:r w:rsidRPr="007749CA">
        <w:rPr>
          <w:sz w:val="20"/>
          <w:szCs w:val="20"/>
        </w:rPr>
        <w:t xml:space="preserve"> PUCCH resource with PUCCH format 1 in Table 9.2.1-1.</w:t>
      </w:r>
      <w:r w:rsidRPr="007749CA">
        <w:rPr>
          <w:rFonts w:eastAsia="宋体"/>
          <w:sz w:val="20"/>
          <w:szCs w:val="20"/>
          <w:lang w:eastAsia="zh-CN"/>
        </w:rPr>
        <w:t xml:space="preserve"> </w:t>
      </w:r>
      <w:r w:rsidRPr="007749CA">
        <w:rPr>
          <w:sz w:val="20"/>
          <w:szCs w:val="20"/>
        </w:rPr>
        <w:t xml:space="preserve">The UE transmits the PUCCH using the same spatial domain transmission filter as for the Msg3 PUSCH transmission. </w:t>
      </w:r>
    </w:p>
    <w:p w14:paraId="1C4E7F33" w14:textId="69515452" w:rsidR="00EC4475" w:rsidRPr="007749CA" w:rsidRDefault="00EC4475" w:rsidP="00EC4475">
      <w:pPr>
        <w:rPr>
          <w:sz w:val="20"/>
          <w:szCs w:val="20"/>
          <w:lang w:eastAsia="ja-JP"/>
        </w:rPr>
      </w:pPr>
      <w:r w:rsidRPr="007749CA">
        <w:rPr>
          <w:sz w:val="20"/>
          <w:szCs w:val="20"/>
        </w:rPr>
        <w:t xml:space="preserve">The UE does not expect to generate more than one HARQ-ACK information bit prior to establishing RRC connection as described in [12, TS38.331]. </w:t>
      </w:r>
    </w:p>
    <w:p w14:paraId="0A7276E3" w14:textId="19FFB0F1" w:rsidR="00EC4475" w:rsidRPr="007749CA" w:rsidRDefault="00EC4475" w:rsidP="00EC4475">
      <w:pPr>
        <w:rPr>
          <w:color w:val="FF0000"/>
          <w:sz w:val="20"/>
          <w:szCs w:val="20"/>
        </w:rPr>
      </w:pPr>
      <w:r w:rsidRPr="007749CA">
        <w:rPr>
          <w:color w:val="FF0000"/>
          <w:sz w:val="20"/>
          <w:szCs w:val="20"/>
        </w:rPr>
        <w:t xml:space="preserve">The UE does not expect to generate more than two HARQ-ACK information bit prior to </w:t>
      </w:r>
      <w:r w:rsidR="00366BB4" w:rsidRPr="007749CA">
        <w:rPr>
          <w:color w:val="FF0000"/>
          <w:sz w:val="20"/>
          <w:szCs w:val="20"/>
        </w:rPr>
        <w:t xml:space="preserve">having </w:t>
      </w:r>
      <w:r w:rsidRPr="007749CA">
        <w:rPr>
          <w:color w:val="FF0000"/>
          <w:sz w:val="20"/>
          <w:szCs w:val="20"/>
        </w:rPr>
        <w:t>dedicated PUCCH resource configuration.</w:t>
      </w:r>
    </w:p>
    <w:p w14:paraId="64478E25" w14:textId="77777777" w:rsidR="00EC4475" w:rsidRPr="007749CA" w:rsidRDefault="00EC4475" w:rsidP="00EC4475">
      <w:pPr>
        <w:rPr>
          <w:color w:val="000000"/>
          <w:sz w:val="20"/>
          <w:szCs w:val="20"/>
        </w:rPr>
      </w:pPr>
      <w:r w:rsidRPr="007749CA">
        <w:rPr>
          <w:sz w:val="20"/>
          <w:szCs w:val="20"/>
        </w:rPr>
        <w:t xml:space="preserve">If the UE provides HARQ-ACK information in a PUCCH transmission in response to detecting a DCI format 1_0 or DCI format 1_1, the UE determines a PUCCH resource with index </w:t>
      </w:r>
      <w:r w:rsidRPr="007749CA">
        <w:rPr>
          <w:noProof/>
          <w:position w:val="-10"/>
          <w:sz w:val="20"/>
          <w:szCs w:val="20"/>
          <w:lang w:eastAsia="zh-CN"/>
        </w:rPr>
        <w:drawing>
          <wp:inline distT="0" distB="0" distL="0" distR="0" wp14:anchorId="770192D8" wp14:editId="126B6CB8">
            <wp:extent cx="351790" cy="220980"/>
            <wp:effectExtent l="0" t="0" r="0" b="762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rsidRPr="007749CA">
        <w:rPr>
          <w:sz w:val="20"/>
          <w:szCs w:val="20"/>
        </w:rPr>
        <w:t xml:space="preserve">,  </w:t>
      </w:r>
      <w:r w:rsidRPr="007749CA">
        <w:rPr>
          <w:noProof/>
          <w:position w:val="-10"/>
          <w:sz w:val="20"/>
          <w:szCs w:val="20"/>
          <w:lang w:eastAsia="zh-CN"/>
        </w:rPr>
        <w:drawing>
          <wp:inline distT="0" distB="0" distL="0" distR="0" wp14:anchorId="3E36993F" wp14:editId="4FA1EDE3">
            <wp:extent cx="803910" cy="220980"/>
            <wp:effectExtent l="0" t="0" r="0" b="762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3910" cy="220980"/>
                    </a:xfrm>
                    <a:prstGeom prst="rect">
                      <a:avLst/>
                    </a:prstGeom>
                    <a:noFill/>
                    <a:ln>
                      <a:noFill/>
                    </a:ln>
                  </pic:spPr>
                </pic:pic>
              </a:graphicData>
            </a:graphic>
          </wp:inline>
        </w:drawing>
      </w:r>
      <w:r w:rsidRPr="007749CA">
        <w:rPr>
          <w:sz w:val="20"/>
          <w:szCs w:val="20"/>
        </w:rPr>
        <w:t xml:space="preserve">, as </w:t>
      </w:r>
      <w:r w:rsidRPr="007749CA">
        <w:rPr>
          <w:position w:val="-30"/>
          <w:sz w:val="20"/>
          <w:szCs w:val="20"/>
        </w:rPr>
        <w:object w:dxaOrig="2320" w:dyaOrig="700" w14:anchorId="66C7A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35pt" o:ole="">
            <v:imagedata r:id="rId11" o:title=""/>
          </v:shape>
          <o:OLEObject Type="Embed" ProgID="Equation.3" ShapeID="_x0000_i1025" DrawAspect="Content" ObjectID="_1599720960" r:id="rId12"/>
        </w:object>
      </w:r>
      <w:r w:rsidRPr="007749CA">
        <w:rPr>
          <w:sz w:val="20"/>
          <w:szCs w:val="20"/>
        </w:rPr>
        <w:t xml:space="preserve">, where </w:t>
      </w:r>
      <w:r w:rsidRPr="007749CA">
        <w:rPr>
          <w:position w:val="-10"/>
          <w:sz w:val="20"/>
          <w:szCs w:val="20"/>
        </w:rPr>
        <w:object w:dxaOrig="480" w:dyaOrig="300" w14:anchorId="1410133D">
          <v:shape id="_x0000_i1026" type="#_x0000_t75" style="width:24.5pt;height:16.5pt" o:ole="">
            <v:imagedata r:id="rId13" o:title=""/>
          </v:shape>
          <o:OLEObject Type="Embed" ProgID="Equation.3" ShapeID="_x0000_i1026" DrawAspect="Content" ObjectID="_1599720961" r:id="rId14"/>
        </w:object>
      </w:r>
      <w:r w:rsidRPr="007749CA">
        <w:rPr>
          <w:sz w:val="20"/>
          <w:szCs w:val="20"/>
        </w:rPr>
        <w:t xml:space="preserve"> is a number of CCEs in a control resource set of a PDCCH reception with DCI format 1_0 or DCI format 1_1, as described in </w:t>
      </w:r>
      <w:proofErr w:type="spellStart"/>
      <w:r w:rsidRPr="007749CA">
        <w:rPr>
          <w:sz w:val="20"/>
          <w:szCs w:val="20"/>
        </w:rPr>
        <w:t>Subclause</w:t>
      </w:r>
      <w:proofErr w:type="spellEnd"/>
      <w:r w:rsidRPr="007749CA">
        <w:rPr>
          <w:sz w:val="20"/>
          <w:szCs w:val="20"/>
        </w:rPr>
        <w:t xml:space="preserve"> 10.1, </w:t>
      </w:r>
      <w:r w:rsidRPr="007749CA">
        <w:rPr>
          <w:noProof/>
          <w:position w:val="-12"/>
          <w:sz w:val="20"/>
          <w:szCs w:val="20"/>
          <w:lang w:eastAsia="zh-CN"/>
        </w:rPr>
        <w:drawing>
          <wp:inline distT="0" distB="0" distL="0" distR="0" wp14:anchorId="122FFBCD" wp14:editId="55DBB53F">
            <wp:extent cx="351790" cy="23114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7749CA">
        <w:rPr>
          <w:sz w:val="20"/>
          <w:szCs w:val="20"/>
        </w:rPr>
        <w:t xml:space="preserve"> is the index of a first CCE for the PDCCH reception, and </w:t>
      </w:r>
      <w:r w:rsidRPr="007749CA">
        <w:rPr>
          <w:noProof/>
          <w:position w:val="-10"/>
          <w:sz w:val="20"/>
          <w:szCs w:val="20"/>
          <w:lang w:eastAsia="zh-CN"/>
        </w:rPr>
        <w:drawing>
          <wp:inline distT="0" distB="0" distL="0" distR="0" wp14:anchorId="68C5208E" wp14:editId="6D7ECC4A">
            <wp:extent cx="321310" cy="271145"/>
            <wp:effectExtent l="0" t="0" r="254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1310" cy="271145"/>
                    </a:xfrm>
                    <a:prstGeom prst="rect">
                      <a:avLst/>
                    </a:prstGeom>
                    <a:noFill/>
                    <a:ln>
                      <a:noFill/>
                    </a:ln>
                  </pic:spPr>
                </pic:pic>
              </a:graphicData>
            </a:graphic>
          </wp:inline>
        </w:drawing>
      </w:r>
      <w:r w:rsidRPr="007749CA">
        <w:rPr>
          <w:rFonts w:eastAsia="宋体"/>
          <w:sz w:val="20"/>
          <w:szCs w:val="20"/>
          <w:lang w:eastAsia="zh-CN"/>
        </w:rPr>
        <w:t xml:space="preserve"> is a value of the </w:t>
      </w:r>
      <w:r w:rsidRPr="007749CA">
        <w:rPr>
          <w:sz w:val="20"/>
          <w:szCs w:val="20"/>
          <w:lang w:eastAsia="zh-CN"/>
        </w:rPr>
        <w:t>PUCCH resource indicator</w:t>
      </w:r>
      <w:r w:rsidRPr="007749CA">
        <w:rPr>
          <w:sz w:val="20"/>
          <w:szCs w:val="20"/>
        </w:rPr>
        <w:t xml:space="preserve"> field in the DCI format 1_0 or DCI format 1_1.</w:t>
      </w:r>
      <w:r w:rsidRPr="007749CA">
        <w:rPr>
          <w:color w:val="000000"/>
          <w:sz w:val="20"/>
          <w:szCs w:val="20"/>
        </w:rPr>
        <w:t xml:space="preserve"> </w:t>
      </w:r>
    </w:p>
    <w:p w14:paraId="28251DAD" w14:textId="77777777" w:rsidR="00EC4475" w:rsidRPr="009538D4" w:rsidRDefault="00EC4475" w:rsidP="00EC4475">
      <w:pPr>
        <w:rPr>
          <w:color w:val="FF0000"/>
        </w:rPr>
      </w:pPr>
      <w:r w:rsidRPr="009538D4">
        <w:rPr>
          <w:color w:val="FF0000"/>
        </w:rPr>
        <w:t>------------------------------------------</w:t>
      </w:r>
      <w:r>
        <w:rPr>
          <w:color w:val="FF0000"/>
        </w:rPr>
        <w:t>End</w:t>
      </w:r>
      <w:r w:rsidRPr="009538D4">
        <w:rPr>
          <w:color w:val="FF0000"/>
        </w:rPr>
        <w:t xml:space="preserve"> of Text Proposal -------------------------------------------</w:t>
      </w:r>
    </w:p>
    <w:p w14:paraId="32F02F78" w14:textId="0133C680" w:rsidR="00EC4475" w:rsidRPr="007749CA" w:rsidRDefault="00EC4475" w:rsidP="007749CA">
      <w:pPr>
        <w:pStyle w:val="a0"/>
        <w:spacing w:before="120"/>
        <w:rPr>
          <w:rFonts w:eastAsiaTheme="minorEastAsia"/>
          <w:b/>
          <w:i/>
          <w:lang w:val="en-GB" w:eastAsia="zh-CN"/>
        </w:rPr>
      </w:pPr>
      <w:r w:rsidRPr="007749CA">
        <w:rPr>
          <w:rFonts w:eastAsiaTheme="minorEastAsia"/>
          <w:b/>
          <w:i/>
          <w:lang w:val="en-GB" w:eastAsia="zh-CN"/>
        </w:rPr>
        <w:t xml:space="preserve">Proposal 2: </w:t>
      </w:r>
      <w:r w:rsidR="00116862" w:rsidRPr="007749CA">
        <w:rPr>
          <w:rFonts w:eastAsiaTheme="minorEastAsia"/>
          <w:b/>
          <w:i/>
          <w:lang w:val="en-GB" w:eastAsia="zh-CN"/>
        </w:rPr>
        <w:t>Endorse</w:t>
      </w:r>
      <w:r w:rsidRPr="007749CA">
        <w:rPr>
          <w:rFonts w:eastAsiaTheme="minorEastAsia"/>
          <w:b/>
          <w:i/>
          <w:lang w:val="en-GB" w:eastAsia="zh-CN"/>
        </w:rPr>
        <w:t xml:space="preserve"> the TP in section 3 in R1-1810370</w:t>
      </w:r>
    </w:p>
    <w:p w14:paraId="5C08281D" w14:textId="77777777" w:rsidR="00CD6F6F" w:rsidRPr="00765013" w:rsidRDefault="00CD6F6F"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sz w:val="36"/>
          <w:szCs w:val="20"/>
          <w:lang w:val="fr-FR"/>
        </w:rPr>
      </w:pPr>
      <w:r w:rsidRPr="00765013">
        <w:rPr>
          <w:rFonts w:ascii="Arial" w:hAnsi="Arial" w:cs="Times New Roman"/>
          <w:b w:val="0"/>
          <w:sz w:val="36"/>
          <w:szCs w:val="20"/>
          <w:lang w:val="fr-FR"/>
        </w:rPr>
        <w:t>Remaining issues on multi-slot PUCCH</w:t>
      </w:r>
    </w:p>
    <w:p w14:paraId="75E86B7F" w14:textId="28856301" w:rsidR="00244003" w:rsidRDefault="00623EEF" w:rsidP="006647DA">
      <w:pPr>
        <w:spacing w:before="120"/>
        <w:jc w:val="both"/>
        <w:rPr>
          <w:rFonts w:ascii="Times" w:eastAsia="宋体" w:hAnsi="Times"/>
          <w:sz w:val="20"/>
          <w:lang w:val="fr-FR" w:eastAsia="zh-CN"/>
        </w:rPr>
      </w:pPr>
      <w:r>
        <w:rPr>
          <w:rFonts w:ascii="Times" w:eastAsia="宋体" w:hAnsi="Times" w:hint="eastAsia"/>
          <w:sz w:val="20"/>
          <w:lang w:val="fr-FR" w:eastAsia="zh-CN"/>
        </w:rPr>
        <w:t>When</w:t>
      </w:r>
      <w:r>
        <w:rPr>
          <w:rFonts w:ascii="Times" w:eastAsia="宋体" w:hAnsi="Times"/>
          <w:sz w:val="20"/>
          <w:lang w:val="fr-FR" w:eastAsia="zh-CN"/>
        </w:rPr>
        <w:t xml:space="preserve"> it comes to </w:t>
      </w:r>
      <w:r w:rsidR="00CD6F6F" w:rsidRPr="00CD6F6F">
        <w:rPr>
          <w:rFonts w:ascii="Times" w:eastAsia="宋体" w:hAnsi="Times"/>
          <w:sz w:val="20"/>
          <w:lang w:val="fr-FR" w:eastAsia="zh-CN"/>
        </w:rPr>
        <w:t>multi</w:t>
      </w:r>
      <w:r w:rsidR="00CD6F6F" w:rsidRPr="00CD6F6F">
        <w:rPr>
          <w:rFonts w:ascii="Times" w:eastAsia="宋体" w:hAnsi="Times" w:hint="eastAsia"/>
          <w:sz w:val="20"/>
          <w:lang w:val="fr-FR" w:eastAsia="zh-CN"/>
        </w:rPr>
        <w:t>-</w:t>
      </w:r>
      <w:r w:rsidR="00CD6F6F" w:rsidRPr="00CD6F6F">
        <w:rPr>
          <w:rFonts w:ascii="Times" w:eastAsia="宋体" w:hAnsi="Times"/>
          <w:sz w:val="20"/>
          <w:lang w:val="fr-FR" w:eastAsia="zh-CN"/>
        </w:rPr>
        <w:t>slot PUCCH</w:t>
      </w:r>
      <w:r>
        <w:rPr>
          <w:rFonts w:ascii="Times" w:eastAsia="宋体" w:hAnsi="Times"/>
          <w:sz w:val="20"/>
          <w:lang w:val="fr-FR" w:eastAsia="zh-CN"/>
        </w:rPr>
        <w:t xml:space="preserve"> repetition</w:t>
      </w:r>
      <w:r w:rsidR="00CD6F6F" w:rsidRPr="00CD6F6F">
        <w:rPr>
          <w:rFonts w:ascii="Times" w:eastAsia="宋体" w:hAnsi="Times" w:hint="eastAsia"/>
          <w:sz w:val="20"/>
          <w:lang w:val="fr-FR" w:eastAsia="zh-CN"/>
        </w:rPr>
        <w:t>,</w:t>
      </w:r>
      <w:r w:rsidR="00CD6F6F">
        <w:rPr>
          <w:rFonts w:ascii="Times" w:eastAsia="宋体" w:hAnsi="Times"/>
          <w:sz w:val="20"/>
          <w:lang w:val="fr-FR" w:eastAsia="zh-CN"/>
        </w:rPr>
        <w:t xml:space="preserve"> </w:t>
      </w:r>
      <w:r w:rsidR="00CD6F6F" w:rsidRPr="00CD6F6F">
        <w:rPr>
          <w:rFonts w:ascii="Times" w:eastAsia="宋体" w:hAnsi="Times" w:hint="eastAsia"/>
          <w:sz w:val="20"/>
          <w:lang w:val="fr-FR" w:eastAsia="zh-CN"/>
        </w:rPr>
        <w:t xml:space="preserve">it was </w:t>
      </w:r>
      <w:r w:rsidR="00244003">
        <w:rPr>
          <w:rFonts w:ascii="Times" w:eastAsia="宋体" w:hAnsi="Times"/>
          <w:sz w:val="20"/>
          <w:lang w:val="fr-FR" w:eastAsia="zh-CN"/>
        </w:rPr>
        <w:t xml:space="preserve">intensively </w:t>
      </w:r>
      <w:r w:rsidR="00CD6F6F" w:rsidRPr="00CD6F6F">
        <w:rPr>
          <w:rFonts w:ascii="Times" w:eastAsia="宋体" w:hAnsi="Times" w:hint="eastAsia"/>
          <w:sz w:val="20"/>
          <w:lang w:val="fr-FR" w:eastAsia="zh-CN"/>
        </w:rPr>
        <w:t xml:space="preserve">discussed </w:t>
      </w:r>
      <w:r w:rsidR="00244003">
        <w:rPr>
          <w:rFonts w:ascii="Times" w:eastAsia="宋体" w:hAnsi="Times"/>
          <w:sz w:val="20"/>
          <w:lang w:val="fr-FR" w:eastAsia="zh-CN"/>
        </w:rPr>
        <w:t xml:space="preserve">the collision between multi-slot PUCCH and multi-slot PUCCH </w:t>
      </w:r>
      <w:r w:rsidR="00366BB4">
        <w:rPr>
          <w:rFonts w:ascii="Times" w:eastAsia="宋体" w:hAnsi="Times"/>
          <w:sz w:val="20"/>
          <w:lang w:val="fr-FR" w:eastAsia="zh-CN"/>
        </w:rPr>
        <w:t xml:space="preserve">or </w:t>
      </w:r>
      <w:r w:rsidR="00244003">
        <w:rPr>
          <w:rFonts w:ascii="Times" w:eastAsia="宋体" w:hAnsi="Times"/>
          <w:sz w:val="20"/>
          <w:lang w:val="fr-FR" w:eastAsia="zh-CN"/>
        </w:rPr>
        <w:t xml:space="preserve">single-slot PUCCH </w:t>
      </w:r>
      <w:r w:rsidR="00AB2588">
        <w:rPr>
          <w:rFonts w:ascii="Times" w:eastAsia="宋体" w:hAnsi="Times" w:hint="eastAsia"/>
          <w:sz w:val="20"/>
          <w:lang w:val="fr-FR" w:eastAsia="zh-CN"/>
        </w:rPr>
        <w:t>during</w:t>
      </w:r>
      <w:r w:rsidR="00244003">
        <w:rPr>
          <w:rFonts w:ascii="Times" w:eastAsia="宋体" w:hAnsi="Times"/>
          <w:sz w:val="20"/>
          <w:lang w:val="fr-FR" w:eastAsia="zh-CN"/>
        </w:rPr>
        <w:t xml:space="preserve"> the last meeting. And the following agreements were acheived.</w:t>
      </w:r>
    </w:p>
    <w:p w14:paraId="64C53134" w14:textId="5E7B18FF" w:rsidR="00244003" w:rsidRPr="00244003" w:rsidRDefault="00244003" w:rsidP="006647DA">
      <w:pPr>
        <w:spacing w:before="120"/>
        <w:rPr>
          <w:sz w:val="20"/>
          <w:szCs w:val="20"/>
          <w:lang w:val="en-AU"/>
        </w:rPr>
      </w:pPr>
      <w:r w:rsidRPr="00244003">
        <w:rPr>
          <w:sz w:val="20"/>
          <w:szCs w:val="20"/>
          <w:highlight w:val="green"/>
          <w:lang w:val="en-AU"/>
        </w:rPr>
        <w:t>Agreements</w:t>
      </w:r>
      <w:r w:rsidR="00630164">
        <w:rPr>
          <w:sz w:val="20"/>
          <w:szCs w:val="20"/>
          <w:lang w:val="en-AU"/>
        </w:rPr>
        <w:t xml:space="preserve"> [2]</w:t>
      </w:r>
      <w:r w:rsidRPr="00244003">
        <w:rPr>
          <w:sz w:val="20"/>
          <w:szCs w:val="20"/>
          <w:lang w:val="en-AU"/>
        </w:rPr>
        <w:t>:</w:t>
      </w:r>
    </w:p>
    <w:p w14:paraId="7BFD7865" w14:textId="77777777" w:rsidR="00244003" w:rsidRPr="00244003" w:rsidRDefault="00244003" w:rsidP="00244003">
      <w:pPr>
        <w:rPr>
          <w:sz w:val="20"/>
          <w:szCs w:val="20"/>
        </w:rPr>
      </w:pPr>
      <w:r w:rsidRPr="00244003">
        <w:rPr>
          <w:sz w:val="20"/>
          <w:szCs w:val="20"/>
        </w:rPr>
        <w:t>When multi-slot PUCCH with repetition overlap with multi-slot PUCCH with repetition in time within the same PUCCH group</w:t>
      </w:r>
    </w:p>
    <w:p w14:paraId="4600B918" w14:textId="45B5B321" w:rsidR="00244003" w:rsidRPr="00244003" w:rsidRDefault="00244003" w:rsidP="00244003">
      <w:pPr>
        <w:numPr>
          <w:ilvl w:val="0"/>
          <w:numId w:val="42"/>
        </w:numPr>
        <w:rPr>
          <w:sz w:val="20"/>
          <w:szCs w:val="20"/>
        </w:rPr>
      </w:pPr>
      <w:r w:rsidRPr="00244003">
        <w:rPr>
          <w:sz w:val="20"/>
          <w:szCs w:val="20"/>
        </w:rPr>
        <w:t xml:space="preserve">The UE is not expected to have two overlapped multi-slot PUCCH transmissions with the same starting slot carrying UCI with the same </w:t>
      </w:r>
      <w:r w:rsidR="00D053BA" w:rsidRPr="00244003">
        <w:rPr>
          <w:sz w:val="20"/>
          <w:szCs w:val="20"/>
        </w:rPr>
        <w:t>priority</w:t>
      </w:r>
    </w:p>
    <w:p w14:paraId="24C9B80B" w14:textId="77777777" w:rsidR="00244003" w:rsidRPr="00244003" w:rsidRDefault="00244003" w:rsidP="00244003">
      <w:pPr>
        <w:pStyle w:val="af3"/>
        <w:numPr>
          <w:ilvl w:val="0"/>
          <w:numId w:val="44"/>
        </w:numPr>
        <w:autoSpaceDE w:val="0"/>
        <w:autoSpaceDN w:val="0"/>
        <w:adjustRightInd w:val="0"/>
        <w:snapToGrid w:val="0"/>
        <w:spacing w:after="120"/>
        <w:ind w:firstLineChars="0"/>
        <w:contextualSpacing/>
        <w:jc w:val="both"/>
        <w:rPr>
          <w:rFonts w:ascii="Times New Roman" w:hAnsi="Times New Roman" w:cs="Times New Roman"/>
          <w:sz w:val="20"/>
          <w:szCs w:val="20"/>
          <w:lang w:eastAsia="zh-TW"/>
        </w:rPr>
      </w:pPr>
      <w:r w:rsidRPr="00244003">
        <w:rPr>
          <w:rFonts w:ascii="Times New Roman" w:hAnsi="Times New Roman" w:cs="Times New Roman"/>
          <w:sz w:val="20"/>
          <w:szCs w:val="20"/>
          <w:lang w:eastAsia="zh-TW"/>
        </w:rPr>
        <w:t>For UCI with the same priority, the PUCCH that starts in an earlier slot is transmitted.</w:t>
      </w:r>
    </w:p>
    <w:p w14:paraId="69A64E2B" w14:textId="77777777" w:rsidR="00244003" w:rsidRPr="00244003" w:rsidRDefault="00244003" w:rsidP="00244003">
      <w:pPr>
        <w:pStyle w:val="af3"/>
        <w:numPr>
          <w:ilvl w:val="0"/>
          <w:numId w:val="43"/>
        </w:numPr>
        <w:autoSpaceDE w:val="0"/>
        <w:autoSpaceDN w:val="0"/>
        <w:adjustRightInd w:val="0"/>
        <w:snapToGrid w:val="0"/>
        <w:spacing w:after="120"/>
        <w:ind w:firstLineChars="0"/>
        <w:contextualSpacing/>
        <w:jc w:val="both"/>
        <w:rPr>
          <w:rFonts w:ascii="Times New Roman" w:hAnsi="Times New Roman" w:cs="Times New Roman"/>
          <w:sz w:val="20"/>
          <w:szCs w:val="20"/>
          <w:lang w:eastAsia="zh-TW"/>
        </w:rPr>
      </w:pPr>
      <w:r w:rsidRPr="00244003">
        <w:rPr>
          <w:rFonts w:ascii="Times New Roman" w:hAnsi="Times New Roman" w:cs="Times New Roman"/>
          <w:sz w:val="20"/>
          <w:szCs w:val="20"/>
          <w:lang w:eastAsia="zh-TW"/>
        </w:rPr>
        <w:t xml:space="preserve">For UCI with different priority, the UCI PUCCH with higher priority is transmitted in overlapping slots if timeline requirement is met. </w:t>
      </w:r>
    </w:p>
    <w:p w14:paraId="2C11AF19" w14:textId="77777777" w:rsidR="00244003" w:rsidRPr="00244003" w:rsidRDefault="00244003" w:rsidP="00244003">
      <w:pPr>
        <w:pStyle w:val="af3"/>
        <w:numPr>
          <w:ilvl w:val="0"/>
          <w:numId w:val="43"/>
        </w:numPr>
        <w:autoSpaceDE w:val="0"/>
        <w:autoSpaceDN w:val="0"/>
        <w:adjustRightInd w:val="0"/>
        <w:snapToGrid w:val="0"/>
        <w:spacing w:after="120"/>
        <w:ind w:firstLineChars="0"/>
        <w:contextualSpacing/>
        <w:jc w:val="both"/>
        <w:rPr>
          <w:rFonts w:ascii="Times New Roman" w:hAnsi="Times New Roman" w:cs="Times New Roman"/>
          <w:sz w:val="20"/>
          <w:szCs w:val="20"/>
          <w:lang w:eastAsia="zh-TW"/>
        </w:rPr>
      </w:pPr>
      <w:r w:rsidRPr="00244003">
        <w:rPr>
          <w:rFonts w:ascii="Times New Roman" w:hAnsi="Times New Roman" w:cs="Times New Roman"/>
          <w:sz w:val="20"/>
          <w:szCs w:val="20"/>
          <w:lang w:eastAsia="zh-TW"/>
        </w:rPr>
        <w:t>Priority is defined as follows: HARQ-ACK &gt; SR &gt; CSI with higher priority &gt;CSI with lower priority</w:t>
      </w:r>
    </w:p>
    <w:p w14:paraId="3D772601" w14:textId="77777777" w:rsidR="00244003" w:rsidRPr="00244003" w:rsidRDefault="00244003" w:rsidP="00244003">
      <w:pPr>
        <w:pStyle w:val="af3"/>
        <w:numPr>
          <w:ilvl w:val="0"/>
          <w:numId w:val="43"/>
        </w:numPr>
        <w:autoSpaceDE w:val="0"/>
        <w:autoSpaceDN w:val="0"/>
        <w:adjustRightInd w:val="0"/>
        <w:snapToGrid w:val="0"/>
        <w:spacing w:after="120"/>
        <w:ind w:firstLineChars="0"/>
        <w:contextualSpacing/>
        <w:jc w:val="both"/>
        <w:rPr>
          <w:rFonts w:ascii="Times New Roman" w:hAnsi="Times New Roman" w:cs="Times New Roman"/>
          <w:sz w:val="20"/>
          <w:szCs w:val="20"/>
          <w:lang w:eastAsia="zh-TW"/>
        </w:rPr>
      </w:pPr>
      <w:r w:rsidRPr="00244003">
        <w:rPr>
          <w:rFonts w:ascii="Times New Roman" w:hAnsi="Times New Roman" w:cs="Times New Roman"/>
          <w:sz w:val="20"/>
          <w:szCs w:val="20"/>
          <w:lang w:eastAsia="zh-TW"/>
        </w:rPr>
        <w:t>In overlapping slots, the de-prioritized UCI is dropped without any postponing of the transmission</w:t>
      </w:r>
    </w:p>
    <w:p w14:paraId="1EF9B8A0" w14:textId="157A4426" w:rsidR="00244003" w:rsidRPr="00244003" w:rsidRDefault="00244003" w:rsidP="00244003">
      <w:pPr>
        <w:pStyle w:val="af3"/>
        <w:numPr>
          <w:ilvl w:val="0"/>
          <w:numId w:val="43"/>
        </w:numPr>
        <w:autoSpaceDE w:val="0"/>
        <w:autoSpaceDN w:val="0"/>
        <w:adjustRightInd w:val="0"/>
        <w:snapToGrid w:val="0"/>
        <w:spacing w:after="120"/>
        <w:ind w:firstLineChars="0"/>
        <w:contextualSpacing/>
        <w:jc w:val="both"/>
        <w:rPr>
          <w:rFonts w:ascii="Times New Roman" w:hAnsi="Times New Roman" w:cs="Times New Roman"/>
          <w:sz w:val="20"/>
          <w:szCs w:val="20"/>
          <w:lang w:eastAsia="zh-TW"/>
        </w:rPr>
      </w:pPr>
      <w:r w:rsidRPr="00244003">
        <w:rPr>
          <w:rFonts w:ascii="Times New Roman" w:hAnsi="Times New Roman" w:cs="Times New Roman"/>
          <w:sz w:val="20"/>
          <w:szCs w:val="20"/>
          <w:lang w:eastAsia="zh-TW"/>
        </w:rPr>
        <w:t>There is no impact on the transmission of the de-</w:t>
      </w:r>
      <w:r w:rsidR="00D053BA" w:rsidRPr="00244003">
        <w:rPr>
          <w:rFonts w:ascii="Times New Roman" w:hAnsi="Times New Roman" w:cs="Times New Roman"/>
          <w:sz w:val="20"/>
          <w:szCs w:val="20"/>
          <w:lang w:eastAsia="zh-TW"/>
        </w:rPr>
        <w:t>prioritized</w:t>
      </w:r>
      <w:r w:rsidRPr="00244003">
        <w:rPr>
          <w:rFonts w:ascii="Times New Roman" w:hAnsi="Times New Roman" w:cs="Times New Roman"/>
          <w:sz w:val="20"/>
          <w:szCs w:val="20"/>
          <w:lang w:eastAsia="zh-TW"/>
        </w:rPr>
        <w:t xml:space="preserve"> UCI in the remaining non-overlapping slots</w:t>
      </w:r>
    </w:p>
    <w:p w14:paraId="6D2C97CE" w14:textId="77777777" w:rsidR="00244003" w:rsidRPr="00244003" w:rsidRDefault="00244003" w:rsidP="00244003">
      <w:pPr>
        <w:pStyle w:val="af3"/>
        <w:numPr>
          <w:ilvl w:val="0"/>
          <w:numId w:val="43"/>
        </w:numPr>
        <w:autoSpaceDE w:val="0"/>
        <w:autoSpaceDN w:val="0"/>
        <w:adjustRightInd w:val="0"/>
        <w:snapToGrid w:val="0"/>
        <w:spacing w:after="120"/>
        <w:ind w:firstLineChars="0"/>
        <w:contextualSpacing/>
        <w:jc w:val="both"/>
        <w:rPr>
          <w:rFonts w:ascii="Times New Roman" w:hAnsi="Times New Roman" w:cs="Times New Roman"/>
          <w:sz w:val="20"/>
          <w:szCs w:val="20"/>
          <w:lang w:eastAsia="zh-TW"/>
        </w:rPr>
      </w:pPr>
      <w:r w:rsidRPr="00244003">
        <w:rPr>
          <w:rFonts w:ascii="Times New Roman" w:hAnsi="Times New Roman" w:cs="Times New Roman"/>
          <w:sz w:val="20"/>
          <w:szCs w:val="20"/>
          <w:lang w:eastAsia="zh-TW"/>
        </w:rPr>
        <w:t xml:space="preserve">FFS: </w:t>
      </w:r>
      <w:r w:rsidRPr="00244003">
        <w:rPr>
          <w:rFonts w:ascii="Times New Roman" w:hAnsi="Times New Roman" w:cs="Times New Roman"/>
          <w:sz w:val="20"/>
          <w:szCs w:val="20"/>
        </w:rPr>
        <w:t>multi-slot PUCCH with repetition overlap with single-slot PUCCH in time</w:t>
      </w:r>
    </w:p>
    <w:p w14:paraId="3564E5E3" w14:textId="53BE6107" w:rsidR="00FC4ABD" w:rsidRPr="00DB43D9" w:rsidRDefault="003D40EC" w:rsidP="00FC4ABD">
      <w:pPr>
        <w:spacing w:before="120"/>
        <w:jc w:val="both"/>
        <w:rPr>
          <w:rFonts w:ascii="Times" w:eastAsia="宋体" w:hAnsi="Times"/>
          <w:b/>
          <w:sz w:val="20"/>
          <w:u w:val="single"/>
          <w:lang w:val="fr-FR" w:eastAsia="zh-CN"/>
        </w:rPr>
      </w:pPr>
      <w:r>
        <w:rPr>
          <w:rFonts w:ascii="Times" w:eastAsia="宋体" w:hAnsi="Times"/>
          <w:b/>
          <w:sz w:val="20"/>
          <w:u w:val="single"/>
          <w:lang w:val="fr-FR" w:eastAsia="zh-CN"/>
        </w:rPr>
        <w:t xml:space="preserve">a) </w:t>
      </w:r>
      <w:r w:rsidR="00FC4ABD" w:rsidRPr="00DB43D9">
        <w:rPr>
          <w:rFonts w:ascii="Times" w:eastAsia="宋体" w:hAnsi="Times"/>
          <w:b/>
          <w:sz w:val="20"/>
          <w:u w:val="single"/>
          <w:lang w:val="fr-FR" w:eastAsia="zh-CN"/>
        </w:rPr>
        <w:t>Collision between single-slot PUCCH and multi-slot PUCCH</w:t>
      </w:r>
    </w:p>
    <w:p w14:paraId="1BA08824" w14:textId="46742A73" w:rsidR="003C180B" w:rsidRDefault="00E04D2B" w:rsidP="001D61E1">
      <w:pPr>
        <w:spacing w:before="120"/>
        <w:jc w:val="both"/>
        <w:rPr>
          <w:rFonts w:ascii="Times" w:eastAsia="宋体" w:hAnsi="Times"/>
          <w:sz w:val="20"/>
          <w:lang w:val="fr-FR" w:eastAsia="zh-CN"/>
        </w:rPr>
      </w:pPr>
      <w:r>
        <w:rPr>
          <w:rFonts w:ascii="Times" w:eastAsia="宋体" w:hAnsi="Times"/>
          <w:sz w:val="20"/>
          <w:lang w:val="fr-FR" w:eastAsia="zh-CN"/>
        </w:rPr>
        <w:t xml:space="preserve">The difference for multi-slot PUCCH and single-slot PUCCH is that </w:t>
      </w:r>
      <w:r w:rsidR="00EF4C11">
        <w:rPr>
          <w:rFonts w:ascii="Times" w:eastAsia="宋体" w:hAnsi="Times"/>
          <w:sz w:val="20"/>
          <w:lang w:val="fr-FR" w:eastAsia="zh-CN"/>
        </w:rPr>
        <w:t xml:space="preserve">if there are mulitple overlapping PUCCHs, </w:t>
      </w:r>
      <w:r>
        <w:rPr>
          <w:rFonts w:ascii="Times" w:eastAsia="宋体" w:hAnsi="Times"/>
          <w:sz w:val="20"/>
          <w:lang w:val="fr-FR" w:eastAsia="zh-CN"/>
        </w:rPr>
        <w:t>a</w:t>
      </w:r>
      <w:r w:rsidRPr="00E04D2B">
        <w:rPr>
          <w:rFonts w:ascii="Times" w:eastAsia="宋体" w:hAnsi="Times"/>
          <w:sz w:val="20"/>
          <w:lang w:val="fr-FR" w:eastAsia="zh-CN"/>
        </w:rPr>
        <w:t xml:space="preserve"> UE does not multiplex different UCI types in a PUC</w:t>
      </w:r>
      <w:r>
        <w:rPr>
          <w:rFonts w:ascii="Times" w:eastAsia="宋体" w:hAnsi="Times"/>
          <w:sz w:val="20"/>
          <w:lang w:val="fr-FR" w:eastAsia="zh-CN"/>
        </w:rPr>
        <w:t>CH transmission with repetitions but a UE can multiplex different UCI types in single-slot PUCCHs</w:t>
      </w:r>
      <w:r w:rsidRPr="00E04D2B">
        <w:rPr>
          <w:rFonts w:ascii="Times" w:eastAsia="宋体" w:hAnsi="Times"/>
          <w:sz w:val="20"/>
          <w:lang w:val="fr-FR" w:eastAsia="zh-CN"/>
        </w:rPr>
        <w:t>.</w:t>
      </w:r>
      <w:r w:rsidR="001D61E1">
        <w:rPr>
          <w:rFonts w:ascii="Times" w:eastAsia="宋体" w:hAnsi="Times"/>
          <w:sz w:val="20"/>
          <w:lang w:val="fr-FR" w:eastAsia="zh-CN"/>
        </w:rPr>
        <w:t xml:space="preserve"> In the last meeting offline disscusion, </w:t>
      </w:r>
      <w:r w:rsidR="00C84EFC">
        <w:rPr>
          <w:rFonts w:ascii="Times" w:eastAsia="宋体" w:hAnsi="Times"/>
          <w:sz w:val="20"/>
          <w:lang w:val="fr-FR" w:eastAsia="zh-CN"/>
        </w:rPr>
        <w:t xml:space="preserve">for the overlapping between multi-slot PUCCH and single-slot PUCCH, </w:t>
      </w:r>
      <w:r w:rsidR="001D61E1">
        <w:rPr>
          <w:rFonts w:ascii="Times" w:eastAsia="宋体" w:hAnsi="Times"/>
          <w:sz w:val="20"/>
          <w:lang w:val="fr-FR" w:eastAsia="zh-CN"/>
        </w:rPr>
        <w:t xml:space="preserve">two </w:t>
      </w:r>
      <w:r w:rsidR="00F837F1">
        <w:rPr>
          <w:rFonts w:ascii="Times" w:eastAsia="宋体" w:hAnsi="Times"/>
          <w:sz w:val="20"/>
          <w:lang w:val="fr-FR" w:eastAsia="zh-CN"/>
        </w:rPr>
        <w:t xml:space="preserve">primary </w:t>
      </w:r>
      <w:r w:rsidR="001D61E1">
        <w:rPr>
          <w:rFonts w:ascii="Times" w:eastAsia="宋体" w:hAnsi="Times"/>
          <w:sz w:val="20"/>
          <w:lang w:val="fr-FR" w:eastAsia="zh-CN"/>
        </w:rPr>
        <w:t xml:space="preserve">alternatives were </w:t>
      </w:r>
      <w:r w:rsidR="003C180B">
        <w:rPr>
          <w:rFonts w:ascii="Times" w:eastAsia="宋体" w:hAnsi="Times"/>
          <w:sz w:val="20"/>
          <w:lang w:val="fr-FR" w:eastAsia="zh-CN"/>
        </w:rPr>
        <w:t>proposed</w:t>
      </w:r>
      <w:r w:rsidR="001D61E1">
        <w:rPr>
          <w:rFonts w:ascii="Times" w:eastAsia="宋体" w:hAnsi="Times"/>
          <w:sz w:val="20"/>
          <w:lang w:val="fr-FR" w:eastAsia="zh-CN"/>
        </w:rPr>
        <w:t xml:space="preserve"> </w:t>
      </w:r>
      <w:r w:rsidR="00F837F1">
        <w:rPr>
          <w:rFonts w:ascii="Times" w:eastAsia="宋体" w:hAnsi="Times"/>
          <w:sz w:val="20"/>
          <w:lang w:val="fr-FR" w:eastAsia="zh-CN"/>
        </w:rPr>
        <w:t xml:space="preserve">which can de described </w:t>
      </w:r>
      <w:r w:rsidR="001D61E1">
        <w:rPr>
          <w:rFonts w:ascii="Times" w:eastAsia="宋体" w:hAnsi="Times"/>
          <w:sz w:val="20"/>
          <w:lang w:val="fr-FR" w:eastAsia="zh-CN"/>
        </w:rPr>
        <w:t>as foll</w:t>
      </w:r>
      <w:r w:rsidR="00AB2588">
        <w:rPr>
          <w:rFonts w:ascii="Times" w:eastAsia="宋体" w:hAnsi="Times"/>
          <w:sz w:val="20"/>
          <w:lang w:val="fr-FR" w:eastAsia="zh-CN"/>
        </w:rPr>
        <w:t>o</w:t>
      </w:r>
      <w:r w:rsidR="001D61E1">
        <w:rPr>
          <w:rFonts w:ascii="Times" w:eastAsia="宋体" w:hAnsi="Times"/>
          <w:sz w:val="20"/>
          <w:lang w:val="fr-FR" w:eastAsia="zh-CN"/>
        </w:rPr>
        <w:t>wings:</w:t>
      </w:r>
    </w:p>
    <w:p w14:paraId="6B7B2E2E" w14:textId="052D73F1" w:rsidR="003C180B" w:rsidRDefault="003C180B" w:rsidP="001D61E1">
      <w:pPr>
        <w:spacing w:before="120"/>
        <w:jc w:val="both"/>
        <w:rPr>
          <w:rFonts w:ascii="Times" w:eastAsia="宋体" w:hAnsi="Times"/>
          <w:sz w:val="20"/>
          <w:lang w:val="fr-FR" w:eastAsia="zh-CN"/>
        </w:rPr>
      </w:pPr>
      <w:r>
        <w:rPr>
          <w:rFonts w:ascii="Times" w:eastAsia="宋体" w:hAnsi="Times"/>
          <w:sz w:val="20"/>
          <w:lang w:val="fr-FR" w:eastAsia="zh-CN"/>
        </w:rPr>
        <w:t xml:space="preserve">Alt 1 : same as that of </w:t>
      </w:r>
      <w:r w:rsidRPr="003C180B">
        <w:rPr>
          <w:rFonts w:ascii="Times" w:eastAsia="宋体" w:hAnsi="Times"/>
          <w:sz w:val="20"/>
          <w:lang w:val="fr-FR" w:eastAsia="zh-CN"/>
        </w:rPr>
        <w:t>overlap</w:t>
      </w:r>
      <w:r>
        <w:rPr>
          <w:rFonts w:ascii="Times" w:eastAsia="宋体" w:hAnsi="Times"/>
          <w:sz w:val="20"/>
          <w:lang w:val="fr-FR" w:eastAsia="zh-CN"/>
        </w:rPr>
        <w:t xml:space="preserve">ping beteen </w:t>
      </w:r>
      <w:r w:rsidRPr="003C180B">
        <w:rPr>
          <w:rFonts w:ascii="Times" w:eastAsia="宋体" w:hAnsi="Times"/>
          <w:sz w:val="20"/>
          <w:lang w:val="fr-FR" w:eastAsia="zh-CN"/>
        </w:rPr>
        <w:t>multi-slot PUCCH with repetition</w:t>
      </w:r>
      <w:r>
        <w:rPr>
          <w:rFonts w:ascii="Times" w:eastAsia="宋体" w:hAnsi="Times"/>
          <w:sz w:val="20"/>
          <w:lang w:val="fr-FR" w:eastAsia="zh-CN"/>
        </w:rPr>
        <w:t>.</w:t>
      </w:r>
    </w:p>
    <w:p w14:paraId="3BC59A20" w14:textId="2033EC91" w:rsidR="003C180B" w:rsidRDefault="003C180B" w:rsidP="001D61E1">
      <w:pPr>
        <w:spacing w:before="120"/>
        <w:jc w:val="both"/>
        <w:rPr>
          <w:rFonts w:ascii="Times" w:eastAsia="宋体" w:hAnsi="Times"/>
          <w:sz w:val="20"/>
          <w:lang w:val="fr-FR" w:eastAsia="zh-CN"/>
        </w:rPr>
      </w:pPr>
      <w:r>
        <w:rPr>
          <w:rFonts w:ascii="Times" w:eastAsia="宋体" w:hAnsi="Times"/>
          <w:sz w:val="20"/>
          <w:lang w:val="fr-FR" w:eastAsia="zh-CN"/>
        </w:rPr>
        <w:lastRenderedPageBreak/>
        <w:t>Alt 2 : if any UCI in single-slot PUCCH takes higher priority over UCI in multi-slot PUCCH</w:t>
      </w:r>
      <w:r w:rsidR="00C84EFC">
        <w:rPr>
          <w:rFonts w:ascii="Times" w:eastAsia="宋体" w:hAnsi="Times"/>
          <w:sz w:val="20"/>
          <w:lang w:val="fr-FR" w:eastAsia="zh-CN"/>
        </w:rPr>
        <w:t>s</w:t>
      </w:r>
      <w:r>
        <w:rPr>
          <w:rFonts w:ascii="Times" w:eastAsia="宋体" w:hAnsi="Times"/>
          <w:sz w:val="20"/>
          <w:lang w:val="fr-FR" w:eastAsia="zh-CN"/>
        </w:rPr>
        <w:t>, UE drop</w:t>
      </w:r>
      <w:r w:rsidR="00C84EFC">
        <w:rPr>
          <w:rFonts w:ascii="Times" w:eastAsia="宋体" w:hAnsi="Times"/>
          <w:sz w:val="20"/>
          <w:lang w:val="fr-FR" w:eastAsia="zh-CN"/>
        </w:rPr>
        <w:t>s multi-slot PUCCHs in the overlapped slots without any postponing and transimits single-slot PUCCHs according to the multiplexing rules defined for single-slot PUCCH and single-s</w:t>
      </w:r>
      <w:r w:rsidR="00F837F1">
        <w:rPr>
          <w:rFonts w:ascii="Times" w:eastAsia="宋体" w:hAnsi="Times"/>
          <w:sz w:val="20"/>
          <w:lang w:val="fr-FR" w:eastAsia="zh-CN"/>
        </w:rPr>
        <w:t>l</w:t>
      </w:r>
      <w:r w:rsidR="00C84EFC">
        <w:rPr>
          <w:rFonts w:ascii="Times" w:eastAsia="宋体" w:hAnsi="Times"/>
          <w:sz w:val="20"/>
          <w:lang w:val="fr-FR" w:eastAsia="zh-CN"/>
        </w:rPr>
        <w:t>ot PUCCH. Otherwise, UE drops all single-slot PUCCHs and transimits multi-slot PUCCH in the overlapped slots.</w:t>
      </w:r>
    </w:p>
    <w:p w14:paraId="0D95E473" w14:textId="086F1428" w:rsidR="005544AB" w:rsidRDefault="001F5C71" w:rsidP="001D61E1">
      <w:pPr>
        <w:spacing w:before="120"/>
        <w:jc w:val="both"/>
        <w:rPr>
          <w:rFonts w:ascii="Times" w:eastAsia="宋体" w:hAnsi="Times"/>
          <w:sz w:val="20"/>
          <w:lang w:val="fr-FR" w:eastAsia="zh-CN"/>
        </w:rPr>
      </w:pPr>
      <w:r>
        <w:rPr>
          <w:rFonts w:ascii="Times" w:eastAsia="宋体" w:hAnsi="Times"/>
          <w:sz w:val="20"/>
          <w:lang w:val="fr-FR" w:eastAsia="zh-CN"/>
        </w:rPr>
        <w:t>F</w:t>
      </w:r>
      <w:r w:rsidR="001D61E1">
        <w:rPr>
          <w:rFonts w:ascii="Times" w:eastAsia="宋体" w:hAnsi="Times"/>
          <w:sz w:val="20"/>
          <w:lang w:val="fr-FR" w:eastAsia="zh-CN"/>
        </w:rPr>
        <w:t xml:space="preserve">ollowing </w:t>
      </w:r>
      <w:r w:rsidR="00F837F1">
        <w:rPr>
          <w:rFonts w:ascii="Times" w:eastAsia="宋体" w:hAnsi="Times"/>
          <w:sz w:val="20"/>
          <w:lang w:val="fr-FR" w:eastAsia="zh-CN"/>
        </w:rPr>
        <w:t>F</w:t>
      </w:r>
      <w:r w:rsidR="001D61E1">
        <w:rPr>
          <w:rFonts w:ascii="Times" w:eastAsia="宋体" w:hAnsi="Times"/>
          <w:sz w:val="20"/>
          <w:lang w:val="fr-FR" w:eastAsia="zh-CN"/>
        </w:rPr>
        <w:t xml:space="preserve">igure 1 shows </w:t>
      </w:r>
      <w:r w:rsidR="00375903">
        <w:rPr>
          <w:rFonts w:ascii="Times" w:eastAsia="宋体" w:hAnsi="Times"/>
          <w:sz w:val="20"/>
          <w:lang w:val="fr-FR" w:eastAsia="zh-CN"/>
        </w:rPr>
        <w:t>the difference beween the</w:t>
      </w:r>
      <w:r>
        <w:rPr>
          <w:rFonts w:ascii="Times" w:eastAsia="宋体" w:hAnsi="Times"/>
          <w:sz w:val="20"/>
          <w:lang w:val="fr-FR" w:eastAsia="zh-CN"/>
        </w:rPr>
        <w:t xml:space="preserve"> above</w:t>
      </w:r>
      <w:r w:rsidR="00375903">
        <w:rPr>
          <w:rFonts w:ascii="Times" w:eastAsia="宋体" w:hAnsi="Times"/>
          <w:sz w:val="20"/>
          <w:lang w:val="fr-FR" w:eastAsia="zh-CN"/>
        </w:rPr>
        <w:t xml:space="preserve"> two alternatives. That</w:t>
      </w:r>
      <w:r w:rsidR="0002737B">
        <w:rPr>
          <w:rFonts w:ascii="Times" w:eastAsia="宋体" w:hAnsi="Times"/>
          <w:sz w:val="20"/>
          <w:lang w:val="fr-FR" w:eastAsia="zh-CN"/>
        </w:rPr>
        <w:t xml:space="preserve"> is, in the case</w:t>
      </w:r>
      <w:r w:rsidR="00F837F1">
        <w:rPr>
          <w:rFonts w:ascii="Times" w:eastAsia="宋体" w:hAnsi="Times"/>
          <w:sz w:val="20"/>
          <w:lang w:val="fr-FR" w:eastAsia="zh-CN"/>
        </w:rPr>
        <w:t>s shown in the figure</w:t>
      </w:r>
      <w:r w:rsidR="0002737B">
        <w:rPr>
          <w:rFonts w:ascii="Times" w:eastAsia="宋体" w:hAnsi="Times"/>
          <w:sz w:val="20"/>
          <w:lang w:val="fr-FR" w:eastAsia="zh-CN"/>
        </w:rPr>
        <w:t>, a UE only transmits HARQ-ACK PUCCH in the overlapped slot in alt 1, but a UE can mulitplex HARQ-ACK and SR or transmit HARQ-ACK and SR seperately in alt 2.</w:t>
      </w:r>
      <w:r w:rsidR="008D756B">
        <w:rPr>
          <w:rFonts w:ascii="Times" w:eastAsia="宋体" w:hAnsi="Times"/>
          <w:sz w:val="20"/>
          <w:lang w:val="fr-FR" w:eastAsia="zh-CN"/>
        </w:rPr>
        <w:t xml:space="preserve"> We do agree that in such case</w:t>
      </w:r>
      <w:r w:rsidR="00F837F1">
        <w:rPr>
          <w:rFonts w:ascii="Times" w:eastAsia="宋体" w:hAnsi="Times"/>
          <w:sz w:val="20"/>
          <w:lang w:val="fr-FR" w:eastAsia="zh-CN"/>
        </w:rPr>
        <w:t>s</w:t>
      </w:r>
      <w:r w:rsidR="008D756B">
        <w:rPr>
          <w:rFonts w:ascii="Times" w:eastAsia="宋体" w:hAnsi="Times"/>
          <w:sz w:val="20"/>
          <w:lang w:val="fr-FR" w:eastAsia="zh-CN"/>
        </w:rPr>
        <w:t xml:space="preserve"> alt 2 is </w:t>
      </w:r>
      <w:r>
        <w:rPr>
          <w:rFonts w:ascii="Times" w:eastAsia="宋体" w:hAnsi="Times"/>
          <w:sz w:val="20"/>
          <w:lang w:val="fr-FR" w:eastAsia="zh-CN"/>
        </w:rPr>
        <w:t xml:space="preserve">some </w:t>
      </w:r>
      <w:r w:rsidR="008D756B">
        <w:rPr>
          <w:rFonts w:ascii="Times" w:eastAsia="宋体" w:hAnsi="Times"/>
          <w:sz w:val="20"/>
          <w:lang w:val="fr-FR" w:eastAsia="zh-CN"/>
        </w:rPr>
        <w:t>better in terms of symtem performance. However, note that it is the only case</w:t>
      </w:r>
      <w:r w:rsidR="00D6543D">
        <w:rPr>
          <w:rFonts w:ascii="Times" w:eastAsia="宋体" w:hAnsi="Times"/>
          <w:sz w:val="20"/>
          <w:lang w:val="fr-FR" w:eastAsia="zh-CN"/>
        </w:rPr>
        <w:t>s</w:t>
      </w:r>
      <w:r w:rsidR="008D756B">
        <w:rPr>
          <w:rFonts w:ascii="Times" w:eastAsia="宋体" w:hAnsi="Times"/>
          <w:sz w:val="20"/>
          <w:lang w:val="fr-FR" w:eastAsia="zh-CN"/>
        </w:rPr>
        <w:t xml:space="preserve"> that alt 2 is better,</w:t>
      </w:r>
      <w:r>
        <w:rPr>
          <w:rFonts w:ascii="Times" w:eastAsia="宋体" w:hAnsi="Times"/>
          <w:sz w:val="20"/>
          <w:lang w:val="fr-FR" w:eastAsia="zh-CN"/>
        </w:rPr>
        <w:t xml:space="preserve"> in other cases, alt 1 is good enough to transmit HARQ-ACK or SR. Therefore, considering the simplicity and unified sulotion</w:t>
      </w:r>
      <w:r w:rsidR="008E5E3E">
        <w:rPr>
          <w:rFonts w:ascii="Times" w:eastAsia="宋体" w:hAnsi="Times"/>
          <w:sz w:val="20"/>
          <w:lang w:val="fr-FR" w:eastAsia="zh-CN"/>
        </w:rPr>
        <w:t xml:space="preserve"> </w:t>
      </w:r>
      <w:r>
        <w:rPr>
          <w:rFonts w:ascii="Times" w:eastAsia="宋体" w:hAnsi="Times"/>
          <w:sz w:val="20"/>
          <w:lang w:val="fr-FR" w:eastAsia="zh-CN"/>
        </w:rPr>
        <w:t>for multi-slot PUCCH transmi</w:t>
      </w:r>
      <w:r w:rsidR="00D6543D">
        <w:rPr>
          <w:rFonts w:ascii="Times" w:eastAsia="宋体" w:hAnsi="Times"/>
          <w:sz w:val="20"/>
          <w:lang w:val="fr-FR" w:eastAsia="zh-CN"/>
        </w:rPr>
        <w:t>ssion</w:t>
      </w:r>
      <w:r>
        <w:rPr>
          <w:rFonts w:ascii="Times" w:eastAsia="宋体" w:hAnsi="Times"/>
          <w:sz w:val="20"/>
          <w:lang w:val="fr-FR" w:eastAsia="zh-CN"/>
        </w:rPr>
        <w:t>, we make proposal as following.</w:t>
      </w:r>
    </w:p>
    <w:p w14:paraId="7E3AD72B" w14:textId="1FB6FA0C" w:rsidR="00375903" w:rsidRDefault="00B028A2" w:rsidP="0002737B">
      <w:pPr>
        <w:spacing w:before="120"/>
        <w:jc w:val="center"/>
        <w:rPr>
          <w:rFonts w:ascii="Times" w:hAnsi="Times"/>
          <w:sz w:val="20"/>
          <w:lang w:val="fr-FR"/>
        </w:rPr>
      </w:pPr>
      <w:r>
        <w:rPr>
          <w:rFonts w:ascii="Times" w:hAnsi="Times"/>
          <w:noProof/>
          <w:sz w:val="20"/>
          <w:lang w:eastAsia="zh-CN"/>
        </w:rPr>
        <w:drawing>
          <wp:inline distT="0" distB="0" distL="0" distR="0" wp14:anchorId="49A35FC6" wp14:editId="6A3F2D24">
            <wp:extent cx="5151521" cy="1377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ulti-slot PUCCH.jpg"/>
                    <pic:cNvPicPr/>
                  </pic:nvPicPr>
                  <pic:blipFill>
                    <a:blip r:embed="rId17">
                      <a:extLst>
                        <a:ext uri="{28A0092B-C50C-407E-A947-70E740481C1C}">
                          <a14:useLocalDpi xmlns:a14="http://schemas.microsoft.com/office/drawing/2010/main" val="0"/>
                        </a:ext>
                      </a:extLst>
                    </a:blip>
                    <a:stretch>
                      <a:fillRect/>
                    </a:stretch>
                  </pic:blipFill>
                  <pic:spPr>
                    <a:xfrm>
                      <a:off x="0" y="0"/>
                      <a:ext cx="5216381" cy="1395299"/>
                    </a:xfrm>
                    <a:prstGeom prst="rect">
                      <a:avLst/>
                    </a:prstGeom>
                  </pic:spPr>
                </pic:pic>
              </a:graphicData>
            </a:graphic>
          </wp:inline>
        </w:drawing>
      </w:r>
    </w:p>
    <w:p w14:paraId="14B39DC4" w14:textId="4B8E69B7" w:rsidR="00E74DE8" w:rsidRPr="00E74DE8" w:rsidRDefault="00E74DE8" w:rsidP="00E74DE8">
      <w:pPr>
        <w:spacing w:before="120" w:after="120"/>
        <w:jc w:val="center"/>
        <w:rPr>
          <w:rFonts w:ascii="Times" w:eastAsiaTheme="minorEastAsia" w:hAnsi="Times"/>
          <w:b/>
          <w:sz w:val="20"/>
          <w:lang w:val="fr-FR" w:eastAsia="zh-CN"/>
        </w:rPr>
      </w:pPr>
      <w:r w:rsidRPr="00E74DE8">
        <w:rPr>
          <w:rFonts w:ascii="Times" w:eastAsiaTheme="minorEastAsia" w:hAnsi="Times"/>
          <w:b/>
          <w:sz w:val="20"/>
          <w:lang w:val="fr-FR" w:eastAsia="zh-CN"/>
        </w:rPr>
        <w:t>Figure 1 Example for overlapping between multi-slot PUCCH and single-slot PUCCH</w:t>
      </w:r>
    </w:p>
    <w:p w14:paraId="6381350F" w14:textId="60B2D2D3" w:rsidR="00A13F9A" w:rsidRPr="007749CA" w:rsidRDefault="000508BE" w:rsidP="00E51514">
      <w:pPr>
        <w:jc w:val="both"/>
        <w:rPr>
          <w:b/>
          <w:i/>
          <w:sz w:val="20"/>
          <w:szCs w:val="20"/>
        </w:rPr>
      </w:pPr>
      <w:r w:rsidRPr="007749CA">
        <w:rPr>
          <w:b/>
          <w:i/>
          <w:sz w:val="20"/>
          <w:lang w:val="fr-FR"/>
        </w:rPr>
        <w:t>Proposal </w:t>
      </w:r>
      <w:r w:rsidR="00EC4475" w:rsidRPr="007749CA">
        <w:rPr>
          <w:b/>
          <w:i/>
          <w:sz w:val="20"/>
          <w:lang w:val="fr-FR"/>
        </w:rPr>
        <w:t>3 </w:t>
      </w:r>
      <w:r w:rsidRPr="007749CA">
        <w:rPr>
          <w:b/>
          <w:i/>
          <w:sz w:val="20"/>
          <w:lang w:val="fr-FR"/>
        </w:rPr>
        <w:t>:</w:t>
      </w:r>
      <w:r w:rsidR="00A13F9A" w:rsidRPr="007749CA">
        <w:rPr>
          <w:b/>
          <w:i/>
          <w:sz w:val="20"/>
          <w:lang w:val="fr-FR"/>
        </w:rPr>
        <w:t xml:space="preserve"> </w:t>
      </w:r>
      <w:r w:rsidR="00A13F9A" w:rsidRPr="007749CA">
        <w:rPr>
          <w:b/>
          <w:i/>
          <w:sz w:val="20"/>
          <w:szCs w:val="20"/>
        </w:rPr>
        <w:t>When multi-slot PUCCH with repetition overlap with single-slot PUCCH in time within the same PUCCH group</w:t>
      </w:r>
    </w:p>
    <w:p w14:paraId="59B18F45" w14:textId="77777777" w:rsidR="00A13F9A" w:rsidRPr="00A13F9A" w:rsidRDefault="00A13F9A" w:rsidP="00E51514">
      <w:pPr>
        <w:numPr>
          <w:ilvl w:val="0"/>
          <w:numId w:val="42"/>
        </w:numPr>
        <w:jc w:val="both"/>
        <w:rPr>
          <w:i/>
          <w:sz w:val="20"/>
          <w:szCs w:val="20"/>
        </w:rPr>
      </w:pPr>
      <w:r w:rsidRPr="00A13F9A">
        <w:rPr>
          <w:i/>
          <w:sz w:val="20"/>
          <w:szCs w:val="20"/>
        </w:rPr>
        <w:t>The UE is not expected to have two overlapped multi-slot PUCCH transmissions with the same starting slot carrying UCI with the same priority</w:t>
      </w:r>
    </w:p>
    <w:p w14:paraId="0BD24195" w14:textId="77777777" w:rsidR="00A13F9A" w:rsidRPr="00A13F9A" w:rsidRDefault="00A13F9A" w:rsidP="00E51514">
      <w:pPr>
        <w:pStyle w:val="af3"/>
        <w:numPr>
          <w:ilvl w:val="0"/>
          <w:numId w:val="44"/>
        </w:numPr>
        <w:autoSpaceDE w:val="0"/>
        <w:autoSpaceDN w:val="0"/>
        <w:adjustRightInd w:val="0"/>
        <w:snapToGrid w:val="0"/>
        <w:spacing w:after="120"/>
        <w:ind w:firstLineChars="0"/>
        <w:contextualSpacing/>
        <w:jc w:val="both"/>
        <w:rPr>
          <w:rFonts w:ascii="Times New Roman" w:hAnsi="Times New Roman" w:cs="Times New Roman"/>
          <w:i/>
          <w:sz w:val="20"/>
          <w:szCs w:val="20"/>
          <w:lang w:eastAsia="zh-TW"/>
        </w:rPr>
      </w:pPr>
      <w:r w:rsidRPr="00A13F9A">
        <w:rPr>
          <w:rFonts w:ascii="Times New Roman" w:hAnsi="Times New Roman" w:cs="Times New Roman"/>
          <w:i/>
          <w:sz w:val="20"/>
          <w:szCs w:val="20"/>
          <w:lang w:eastAsia="zh-TW"/>
        </w:rPr>
        <w:t>For UCI with the same priority, the PUCCH that starts in an earlier slot is transmitted.</w:t>
      </w:r>
    </w:p>
    <w:p w14:paraId="1C2A99BE" w14:textId="77777777" w:rsidR="00A13F9A" w:rsidRPr="00A13F9A" w:rsidRDefault="00A13F9A" w:rsidP="00E51514">
      <w:pPr>
        <w:pStyle w:val="af3"/>
        <w:numPr>
          <w:ilvl w:val="0"/>
          <w:numId w:val="43"/>
        </w:numPr>
        <w:autoSpaceDE w:val="0"/>
        <w:autoSpaceDN w:val="0"/>
        <w:adjustRightInd w:val="0"/>
        <w:snapToGrid w:val="0"/>
        <w:spacing w:after="120"/>
        <w:ind w:firstLineChars="0"/>
        <w:contextualSpacing/>
        <w:jc w:val="both"/>
        <w:rPr>
          <w:rFonts w:ascii="Times New Roman" w:hAnsi="Times New Roman" w:cs="Times New Roman"/>
          <w:i/>
          <w:sz w:val="20"/>
          <w:szCs w:val="20"/>
          <w:lang w:eastAsia="zh-TW"/>
        </w:rPr>
      </w:pPr>
      <w:r w:rsidRPr="00A13F9A">
        <w:rPr>
          <w:rFonts w:ascii="Times New Roman" w:hAnsi="Times New Roman" w:cs="Times New Roman"/>
          <w:i/>
          <w:sz w:val="20"/>
          <w:szCs w:val="20"/>
          <w:lang w:eastAsia="zh-TW"/>
        </w:rPr>
        <w:t xml:space="preserve">For UCI with different priority, the UCI PUCCH with higher priority is transmitted in overlapping slots if timeline requirement is met. </w:t>
      </w:r>
    </w:p>
    <w:p w14:paraId="2958D2BC" w14:textId="77777777" w:rsidR="00A13F9A" w:rsidRPr="00A13F9A" w:rsidRDefault="00A13F9A" w:rsidP="00E51514">
      <w:pPr>
        <w:pStyle w:val="af3"/>
        <w:numPr>
          <w:ilvl w:val="0"/>
          <w:numId w:val="43"/>
        </w:numPr>
        <w:autoSpaceDE w:val="0"/>
        <w:autoSpaceDN w:val="0"/>
        <w:adjustRightInd w:val="0"/>
        <w:snapToGrid w:val="0"/>
        <w:spacing w:after="120"/>
        <w:ind w:firstLineChars="0"/>
        <w:contextualSpacing/>
        <w:jc w:val="both"/>
        <w:rPr>
          <w:rFonts w:ascii="Times New Roman" w:hAnsi="Times New Roman" w:cs="Times New Roman"/>
          <w:i/>
          <w:sz w:val="20"/>
          <w:szCs w:val="20"/>
          <w:lang w:eastAsia="zh-TW"/>
        </w:rPr>
      </w:pPr>
      <w:r w:rsidRPr="00A13F9A">
        <w:rPr>
          <w:rFonts w:ascii="Times New Roman" w:hAnsi="Times New Roman" w:cs="Times New Roman"/>
          <w:i/>
          <w:sz w:val="20"/>
          <w:szCs w:val="20"/>
          <w:lang w:eastAsia="zh-TW"/>
        </w:rPr>
        <w:t>Priority is defined as follows: HARQ-ACK &gt; SR &gt; CSI with higher priority &gt;CSI with lower priority</w:t>
      </w:r>
    </w:p>
    <w:p w14:paraId="4F993F6D" w14:textId="77777777" w:rsidR="00A13F9A" w:rsidRPr="00A13F9A" w:rsidRDefault="00A13F9A" w:rsidP="00E51514">
      <w:pPr>
        <w:pStyle w:val="af3"/>
        <w:numPr>
          <w:ilvl w:val="0"/>
          <w:numId w:val="43"/>
        </w:numPr>
        <w:autoSpaceDE w:val="0"/>
        <w:autoSpaceDN w:val="0"/>
        <w:adjustRightInd w:val="0"/>
        <w:snapToGrid w:val="0"/>
        <w:spacing w:after="120"/>
        <w:ind w:firstLineChars="0"/>
        <w:contextualSpacing/>
        <w:jc w:val="both"/>
        <w:rPr>
          <w:rFonts w:ascii="Times New Roman" w:hAnsi="Times New Roman" w:cs="Times New Roman"/>
          <w:i/>
          <w:sz w:val="20"/>
          <w:szCs w:val="20"/>
          <w:lang w:eastAsia="zh-TW"/>
        </w:rPr>
      </w:pPr>
      <w:r w:rsidRPr="00A13F9A">
        <w:rPr>
          <w:rFonts w:ascii="Times New Roman" w:hAnsi="Times New Roman" w:cs="Times New Roman"/>
          <w:i/>
          <w:sz w:val="20"/>
          <w:szCs w:val="20"/>
          <w:lang w:eastAsia="zh-TW"/>
        </w:rPr>
        <w:t>In overlapping slots, the de-prioritized UCI is dropped without any postponing of the transmission</w:t>
      </w:r>
    </w:p>
    <w:p w14:paraId="45231D3A" w14:textId="77777777" w:rsidR="00A13F9A" w:rsidRPr="00A13F9A" w:rsidRDefault="00A13F9A" w:rsidP="00E51514">
      <w:pPr>
        <w:pStyle w:val="af3"/>
        <w:numPr>
          <w:ilvl w:val="0"/>
          <w:numId w:val="43"/>
        </w:numPr>
        <w:autoSpaceDE w:val="0"/>
        <w:autoSpaceDN w:val="0"/>
        <w:adjustRightInd w:val="0"/>
        <w:snapToGrid w:val="0"/>
        <w:spacing w:after="120"/>
        <w:ind w:firstLineChars="0"/>
        <w:contextualSpacing/>
        <w:jc w:val="both"/>
        <w:rPr>
          <w:rFonts w:ascii="Times New Roman" w:hAnsi="Times New Roman" w:cs="Times New Roman"/>
          <w:i/>
          <w:sz w:val="20"/>
          <w:szCs w:val="20"/>
          <w:lang w:eastAsia="zh-TW"/>
        </w:rPr>
      </w:pPr>
      <w:r w:rsidRPr="00A13F9A">
        <w:rPr>
          <w:rFonts w:ascii="Times New Roman" w:hAnsi="Times New Roman" w:cs="Times New Roman"/>
          <w:i/>
          <w:sz w:val="20"/>
          <w:szCs w:val="20"/>
          <w:lang w:eastAsia="zh-TW"/>
        </w:rPr>
        <w:t>There is no impact on the transmission of the de-prioritized UCI in the remaining non-overlapping slots</w:t>
      </w:r>
    </w:p>
    <w:p w14:paraId="21ABDFB3" w14:textId="77777777" w:rsidR="00A13F9A" w:rsidRPr="00A13F9A" w:rsidRDefault="00A13F9A" w:rsidP="000508BE">
      <w:pPr>
        <w:pStyle w:val="af3"/>
        <w:spacing w:before="120"/>
        <w:ind w:firstLineChars="0" w:firstLine="0"/>
        <w:jc w:val="both"/>
        <w:rPr>
          <w:rFonts w:ascii="Times" w:hAnsi="Times"/>
          <w:i/>
          <w:sz w:val="20"/>
        </w:rPr>
      </w:pPr>
    </w:p>
    <w:p w14:paraId="4ACF3113" w14:textId="4EC37133" w:rsidR="00FC4ABD" w:rsidRPr="00DB43D9" w:rsidRDefault="001D61E1" w:rsidP="00FC4ABD">
      <w:pPr>
        <w:spacing w:before="120"/>
        <w:jc w:val="both"/>
        <w:rPr>
          <w:rFonts w:ascii="Times" w:eastAsia="宋体" w:hAnsi="Times"/>
          <w:b/>
          <w:sz w:val="20"/>
          <w:u w:val="single"/>
          <w:lang w:val="fr-FR" w:eastAsia="zh-CN"/>
        </w:rPr>
      </w:pPr>
      <w:r>
        <w:rPr>
          <w:rFonts w:ascii="Times" w:eastAsia="宋体" w:hAnsi="Times"/>
          <w:b/>
          <w:sz w:val="20"/>
          <w:u w:val="single"/>
          <w:lang w:val="fr-FR" w:eastAsia="zh-CN"/>
        </w:rPr>
        <w:t>b</w:t>
      </w:r>
      <w:r w:rsidR="003D40EC">
        <w:rPr>
          <w:rFonts w:ascii="Times" w:eastAsia="宋体" w:hAnsi="Times"/>
          <w:b/>
          <w:sz w:val="20"/>
          <w:u w:val="single"/>
          <w:lang w:val="fr-FR" w:eastAsia="zh-CN"/>
        </w:rPr>
        <w:t xml:space="preserve">) </w:t>
      </w:r>
      <w:r w:rsidR="00FC4ABD" w:rsidRPr="00DB43D9">
        <w:rPr>
          <w:rFonts w:ascii="Times" w:eastAsia="宋体" w:hAnsi="Times"/>
          <w:b/>
          <w:sz w:val="20"/>
          <w:u w:val="single"/>
          <w:lang w:val="fr-FR" w:eastAsia="zh-CN"/>
        </w:rPr>
        <w:t>Collsion between multi-slot PUCCH and single/multi-slot PUSCH</w:t>
      </w:r>
    </w:p>
    <w:p w14:paraId="1FEDBDB8" w14:textId="017FD541" w:rsidR="00FC4ABD" w:rsidRDefault="003D30D5" w:rsidP="005A7E7D">
      <w:pPr>
        <w:spacing w:before="120"/>
        <w:jc w:val="both"/>
        <w:rPr>
          <w:rFonts w:ascii="Times" w:eastAsia="宋体" w:hAnsi="Times"/>
          <w:sz w:val="20"/>
          <w:lang w:val="fr-FR" w:eastAsia="zh-CN"/>
        </w:rPr>
      </w:pPr>
      <w:r>
        <w:rPr>
          <w:rFonts w:ascii="Times" w:eastAsia="宋体" w:hAnsi="Times"/>
          <w:sz w:val="20"/>
          <w:lang w:val="fr-FR" w:eastAsia="zh-CN"/>
        </w:rPr>
        <w:t xml:space="preserve">Regarding </w:t>
      </w:r>
      <w:r w:rsidR="00FC4ABD">
        <w:rPr>
          <w:rFonts w:ascii="Times" w:eastAsia="宋体" w:hAnsi="Times"/>
          <w:sz w:val="20"/>
          <w:lang w:val="fr-FR" w:eastAsia="zh-CN"/>
        </w:rPr>
        <w:t>the collsion between multi-slot PUCCH and single/multi-slot PUSCH, the follwing agreements were acheived i</w:t>
      </w:r>
      <w:r w:rsidR="006B5A23">
        <w:rPr>
          <w:rFonts w:ascii="Times" w:eastAsia="宋体" w:hAnsi="Times"/>
          <w:sz w:val="20"/>
          <w:lang w:val="fr-FR" w:eastAsia="zh-CN"/>
        </w:rPr>
        <w:t xml:space="preserve">n #93 </w:t>
      </w:r>
      <w:r w:rsidR="00FC4ABD" w:rsidRPr="00FC4ABD">
        <w:rPr>
          <w:rFonts w:ascii="Times" w:eastAsia="宋体" w:hAnsi="Times"/>
          <w:sz w:val="20"/>
          <w:lang w:val="fr-FR" w:eastAsia="zh-CN"/>
        </w:rPr>
        <w:t>meeting</w:t>
      </w:r>
      <w:r w:rsidR="00FC4ABD">
        <w:rPr>
          <w:rFonts w:ascii="Times" w:eastAsia="宋体" w:hAnsi="Times"/>
          <w:sz w:val="20"/>
          <w:lang w:val="fr-FR" w:eastAsia="zh-CN"/>
        </w:rPr>
        <w:t>.</w:t>
      </w:r>
    </w:p>
    <w:p w14:paraId="26CD8B8E" w14:textId="524E2551" w:rsidR="00FC4ABD" w:rsidRPr="00FC4ABD" w:rsidRDefault="00FC4ABD" w:rsidP="005A7E7D">
      <w:pPr>
        <w:spacing w:before="120"/>
        <w:jc w:val="both"/>
        <w:rPr>
          <w:sz w:val="20"/>
          <w:szCs w:val="20"/>
        </w:rPr>
      </w:pPr>
      <w:r w:rsidRPr="00FC4ABD">
        <w:rPr>
          <w:sz w:val="20"/>
          <w:szCs w:val="20"/>
          <w:highlight w:val="green"/>
        </w:rPr>
        <w:t>Agreements</w:t>
      </w:r>
      <w:r w:rsidR="00C302C2">
        <w:rPr>
          <w:sz w:val="20"/>
          <w:szCs w:val="20"/>
        </w:rPr>
        <w:t xml:space="preserve"> </w:t>
      </w:r>
      <w:r w:rsidR="00B060EC">
        <w:rPr>
          <w:sz w:val="20"/>
          <w:szCs w:val="20"/>
        </w:rPr>
        <w:t>[1]</w:t>
      </w:r>
      <w:r w:rsidRPr="00FC4ABD">
        <w:rPr>
          <w:sz w:val="20"/>
          <w:szCs w:val="20"/>
        </w:rPr>
        <w:t>:</w:t>
      </w:r>
    </w:p>
    <w:p w14:paraId="366F897F" w14:textId="77777777" w:rsidR="00FC4ABD" w:rsidRPr="00FC4ABD" w:rsidRDefault="00FC4ABD" w:rsidP="005A7E7D">
      <w:pPr>
        <w:numPr>
          <w:ilvl w:val="1"/>
          <w:numId w:val="25"/>
        </w:numPr>
        <w:spacing w:before="120"/>
        <w:jc w:val="both"/>
        <w:rPr>
          <w:sz w:val="20"/>
          <w:szCs w:val="20"/>
          <w:lang w:eastAsia="zh-CN"/>
        </w:rPr>
      </w:pPr>
      <w:r w:rsidRPr="00FC4ABD">
        <w:rPr>
          <w:sz w:val="20"/>
          <w:szCs w:val="20"/>
        </w:rPr>
        <w:t>At least for Dec drop, when multi-slot PUCCH repetition overlap with single/multi-slot PUSCH repetition in time, d</w:t>
      </w:r>
      <w:r w:rsidRPr="00FC4ABD">
        <w:rPr>
          <w:sz w:val="20"/>
          <w:szCs w:val="20"/>
          <w:lang w:eastAsia="zh-CN"/>
        </w:rPr>
        <w:t>ropping PUSCH without deferral in overlapping slots if the timeline requirement within overlapping slots is met; otherwise; it is considered as the error case for overlapping slots</w:t>
      </w:r>
    </w:p>
    <w:p w14:paraId="6EC0153B" w14:textId="44557B5D" w:rsidR="008E0486" w:rsidRDefault="00456154" w:rsidP="005A7E7D">
      <w:pPr>
        <w:spacing w:before="120"/>
        <w:jc w:val="both"/>
        <w:rPr>
          <w:sz w:val="20"/>
          <w:szCs w:val="20"/>
          <w:lang w:eastAsia="zh-CN"/>
        </w:rPr>
      </w:pPr>
      <w:r>
        <w:rPr>
          <w:sz w:val="21"/>
          <w:szCs w:val="21"/>
        </w:rPr>
        <w:t>The</w:t>
      </w:r>
      <w:r w:rsidR="003D30D5">
        <w:rPr>
          <w:sz w:val="21"/>
          <w:szCs w:val="21"/>
        </w:rPr>
        <w:t xml:space="preserve"> main issue for the follow up design</w:t>
      </w:r>
      <w:r>
        <w:rPr>
          <w:sz w:val="21"/>
          <w:szCs w:val="21"/>
        </w:rPr>
        <w:t xml:space="preserve"> is that the agreement implies that</w:t>
      </w:r>
      <w:r w:rsidR="008E5E3E">
        <w:rPr>
          <w:sz w:val="21"/>
          <w:szCs w:val="21"/>
        </w:rPr>
        <w:t xml:space="preserve"> </w:t>
      </w:r>
      <w:r w:rsidR="008E5E3E">
        <w:rPr>
          <w:sz w:val="20"/>
          <w:szCs w:val="20"/>
          <w:lang w:eastAsia="zh-CN"/>
        </w:rPr>
        <w:t>regardless of</w:t>
      </w:r>
      <w:r>
        <w:rPr>
          <w:sz w:val="20"/>
          <w:szCs w:val="20"/>
          <w:lang w:eastAsia="zh-CN"/>
        </w:rPr>
        <w:t xml:space="preserve"> what kind of UCI </w:t>
      </w:r>
      <w:r w:rsidR="008E5E3E">
        <w:rPr>
          <w:sz w:val="20"/>
          <w:szCs w:val="20"/>
          <w:lang w:eastAsia="zh-CN"/>
        </w:rPr>
        <w:t xml:space="preserve">is </w:t>
      </w:r>
      <w:r>
        <w:rPr>
          <w:sz w:val="20"/>
          <w:szCs w:val="20"/>
          <w:lang w:eastAsia="zh-CN"/>
        </w:rPr>
        <w:t>carried on the PUCCH, UE select</w:t>
      </w:r>
      <w:r w:rsidR="00AB2588">
        <w:rPr>
          <w:sz w:val="20"/>
          <w:szCs w:val="20"/>
          <w:lang w:eastAsia="zh-CN"/>
        </w:rPr>
        <w:t>s</w:t>
      </w:r>
      <w:r w:rsidR="00EE31AD">
        <w:rPr>
          <w:sz w:val="20"/>
          <w:szCs w:val="20"/>
          <w:lang w:eastAsia="zh-CN"/>
        </w:rPr>
        <w:t xml:space="preserve"> to drop PUSCH </w:t>
      </w:r>
      <w:r>
        <w:rPr>
          <w:sz w:val="20"/>
          <w:szCs w:val="20"/>
          <w:lang w:eastAsia="zh-CN"/>
        </w:rPr>
        <w:t>and</w:t>
      </w:r>
      <w:r w:rsidR="00EE31AD">
        <w:rPr>
          <w:sz w:val="20"/>
          <w:szCs w:val="20"/>
          <w:lang w:eastAsia="zh-CN"/>
        </w:rPr>
        <w:t xml:space="preserve"> transmit PUCCH in the case </w:t>
      </w:r>
      <w:r w:rsidR="00AB2588">
        <w:rPr>
          <w:sz w:val="20"/>
          <w:szCs w:val="20"/>
          <w:lang w:eastAsia="zh-CN"/>
        </w:rPr>
        <w:t xml:space="preserve">that </w:t>
      </w:r>
      <w:r w:rsidR="00EE31AD">
        <w:rPr>
          <w:sz w:val="20"/>
          <w:szCs w:val="20"/>
          <w:lang w:eastAsia="zh-CN"/>
        </w:rPr>
        <w:t>multi-slot PUCCH overlap</w:t>
      </w:r>
      <w:r w:rsidR="00AB2588">
        <w:rPr>
          <w:sz w:val="20"/>
          <w:szCs w:val="20"/>
          <w:lang w:eastAsia="zh-CN"/>
        </w:rPr>
        <w:t>s</w:t>
      </w:r>
      <w:r w:rsidR="00EE31AD">
        <w:rPr>
          <w:sz w:val="20"/>
          <w:szCs w:val="20"/>
          <w:lang w:eastAsia="zh-CN"/>
        </w:rPr>
        <w:t xml:space="preserve"> with PUSCH. However, in our view, it seems</w:t>
      </w:r>
      <w:r w:rsidR="00AB2588">
        <w:rPr>
          <w:sz w:val="20"/>
          <w:szCs w:val="20"/>
          <w:lang w:eastAsia="zh-CN"/>
        </w:rPr>
        <w:t xml:space="preserve"> to be</w:t>
      </w:r>
      <w:r w:rsidR="00EE31AD">
        <w:rPr>
          <w:sz w:val="20"/>
          <w:szCs w:val="20"/>
          <w:lang w:eastAsia="zh-CN"/>
        </w:rPr>
        <w:t xml:space="preserve"> unreasonable to drop PUSCH but to transmit multi-slot PUCCH carrying periodic</w:t>
      </w:r>
      <w:r w:rsidR="00D6543D">
        <w:rPr>
          <w:sz w:val="20"/>
          <w:szCs w:val="20"/>
          <w:lang w:eastAsia="zh-CN"/>
        </w:rPr>
        <w:t>-</w:t>
      </w:r>
      <w:r w:rsidR="00EE31AD">
        <w:rPr>
          <w:sz w:val="20"/>
          <w:szCs w:val="20"/>
          <w:lang w:eastAsia="zh-CN"/>
        </w:rPr>
        <w:t xml:space="preserve">CSI </w:t>
      </w:r>
      <w:r w:rsidR="00D6543D">
        <w:rPr>
          <w:sz w:val="20"/>
          <w:szCs w:val="20"/>
          <w:lang w:eastAsia="zh-CN"/>
        </w:rPr>
        <w:t xml:space="preserve">or semi-persistent CSI </w:t>
      </w:r>
      <w:r w:rsidR="00EE31AD">
        <w:rPr>
          <w:sz w:val="20"/>
          <w:szCs w:val="20"/>
          <w:lang w:eastAsia="zh-CN"/>
        </w:rPr>
        <w:t xml:space="preserve">report. </w:t>
      </w:r>
    </w:p>
    <w:p w14:paraId="1C7B778E" w14:textId="1E6A7D92" w:rsidR="008E0486" w:rsidRDefault="00555F5E" w:rsidP="005A7E7D">
      <w:pPr>
        <w:spacing w:before="120"/>
        <w:jc w:val="both"/>
        <w:rPr>
          <w:sz w:val="20"/>
          <w:szCs w:val="20"/>
          <w:lang w:eastAsia="zh-CN"/>
        </w:rPr>
      </w:pPr>
      <w:r>
        <w:rPr>
          <w:sz w:val="20"/>
          <w:szCs w:val="20"/>
          <w:lang w:eastAsia="zh-CN"/>
        </w:rPr>
        <w:t>Firstly</w:t>
      </w:r>
      <w:r w:rsidR="00FC22BC">
        <w:rPr>
          <w:sz w:val="20"/>
          <w:szCs w:val="20"/>
          <w:lang w:eastAsia="zh-CN"/>
        </w:rPr>
        <w:t>, i</w:t>
      </w:r>
      <w:r w:rsidR="00D6543D">
        <w:rPr>
          <w:sz w:val="20"/>
          <w:szCs w:val="20"/>
          <w:lang w:eastAsia="zh-CN"/>
        </w:rPr>
        <w:t xml:space="preserve">t has </w:t>
      </w:r>
      <w:r w:rsidR="00FC22BC">
        <w:rPr>
          <w:sz w:val="20"/>
          <w:szCs w:val="20"/>
          <w:lang w:eastAsia="zh-CN"/>
        </w:rPr>
        <w:t>agre</w:t>
      </w:r>
      <w:r w:rsidR="00D6543D">
        <w:rPr>
          <w:sz w:val="20"/>
          <w:szCs w:val="20"/>
          <w:lang w:eastAsia="zh-CN"/>
        </w:rPr>
        <w:t xml:space="preserve">ed that when single-slot PUCCH carrying semi-persistent CSI report overlaps with PUSCH </w:t>
      </w:r>
      <w:r w:rsidR="00FC22BC">
        <w:rPr>
          <w:sz w:val="20"/>
          <w:szCs w:val="20"/>
          <w:lang w:eastAsia="zh-CN"/>
        </w:rPr>
        <w:t xml:space="preserve">with UL-SCH, UE just drops semi-persistent CSI and transmits PUSCH only. But if the PUCCH </w:t>
      </w:r>
      <w:r>
        <w:rPr>
          <w:sz w:val="20"/>
          <w:szCs w:val="20"/>
          <w:lang w:eastAsia="zh-CN"/>
        </w:rPr>
        <w:t xml:space="preserve">carrying semi-persistent CSI report </w:t>
      </w:r>
      <w:r w:rsidR="00FC22BC">
        <w:rPr>
          <w:sz w:val="20"/>
          <w:szCs w:val="20"/>
          <w:lang w:eastAsia="zh-CN"/>
        </w:rPr>
        <w:t>is multi-slot, when it overlaps with PUSCH, PUSCH is d</w:t>
      </w:r>
      <w:r>
        <w:rPr>
          <w:sz w:val="20"/>
          <w:szCs w:val="20"/>
          <w:lang w:eastAsia="zh-CN"/>
        </w:rPr>
        <w:t xml:space="preserve">ropped and semi-persistent CSI PUCCH is transmitted. This is a little </w:t>
      </w:r>
      <w:r w:rsidR="00394AA4">
        <w:rPr>
          <w:sz w:val="20"/>
          <w:szCs w:val="20"/>
          <w:lang w:eastAsia="zh-CN"/>
        </w:rPr>
        <w:t xml:space="preserve">irrational </w:t>
      </w:r>
      <w:r>
        <w:rPr>
          <w:sz w:val="20"/>
          <w:szCs w:val="20"/>
          <w:lang w:eastAsia="zh-CN"/>
        </w:rPr>
        <w:t xml:space="preserve">in some way. </w:t>
      </w:r>
    </w:p>
    <w:p w14:paraId="537F783C" w14:textId="6002AF48" w:rsidR="00555F5E" w:rsidRDefault="00555F5E" w:rsidP="005A7E7D">
      <w:pPr>
        <w:spacing w:before="120"/>
        <w:jc w:val="both"/>
        <w:rPr>
          <w:sz w:val="20"/>
          <w:szCs w:val="20"/>
          <w:lang w:eastAsia="zh-CN"/>
        </w:rPr>
      </w:pPr>
      <w:r>
        <w:rPr>
          <w:sz w:val="20"/>
          <w:szCs w:val="20"/>
          <w:lang w:eastAsia="zh-CN"/>
        </w:rPr>
        <w:t xml:space="preserve">Then, if multi-slot PUCCH is for CSI reports, it is </w:t>
      </w:r>
      <w:r w:rsidR="00B844ED">
        <w:rPr>
          <w:sz w:val="20"/>
          <w:szCs w:val="20"/>
          <w:lang w:eastAsia="zh-CN"/>
        </w:rPr>
        <w:t>semi-statically configured, and if the PUSCH is dynamically scheduled,</w:t>
      </w:r>
      <w:r w:rsidR="001363E0">
        <w:rPr>
          <w:sz w:val="20"/>
          <w:szCs w:val="20"/>
          <w:lang w:eastAsia="zh-CN"/>
        </w:rPr>
        <w:t xml:space="preserve"> it’s agreed that </w:t>
      </w:r>
      <w:r w:rsidR="00901925">
        <w:rPr>
          <w:sz w:val="20"/>
          <w:szCs w:val="20"/>
          <w:lang w:eastAsia="zh-CN"/>
        </w:rPr>
        <w:t xml:space="preserve">dynamically scheduled </w:t>
      </w:r>
      <w:r w:rsidR="001363E0">
        <w:rPr>
          <w:sz w:val="20"/>
          <w:szCs w:val="20"/>
          <w:lang w:eastAsia="zh-CN"/>
        </w:rPr>
        <w:t>transmission takes higher priority over configured transmission. In addition,</w:t>
      </w:r>
      <w:r w:rsidR="00B844ED">
        <w:rPr>
          <w:sz w:val="20"/>
          <w:szCs w:val="20"/>
          <w:lang w:eastAsia="zh-CN"/>
        </w:rPr>
        <w:t xml:space="preserve"> if </w:t>
      </w:r>
      <w:proofErr w:type="spellStart"/>
      <w:r w:rsidR="00B844ED">
        <w:rPr>
          <w:sz w:val="20"/>
          <w:szCs w:val="20"/>
          <w:lang w:eastAsia="zh-CN"/>
        </w:rPr>
        <w:t>gNB</w:t>
      </w:r>
      <w:proofErr w:type="spellEnd"/>
      <w:r w:rsidR="00B844ED">
        <w:rPr>
          <w:sz w:val="20"/>
          <w:szCs w:val="20"/>
          <w:lang w:eastAsia="zh-CN"/>
        </w:rPr>
        <w:t xml:space="preserve"> wants to receive the CSI reports, it will not perform such scheduling. Otherwise, </w:t>
      </w:r>
      <w:proofErr w:type="spellStart"/>
      <w:r w:rsidR="00B844ED">
        <w:rPr>
          <w:sz w:val="20"/>
          <w:szCs w:val="20"/>
          <w:lang w:eastAsia="zh-CN"/>
        </w:rPr>
        <w:t>gNB</w:t>
      </w:r>
      <w:proofErr w:type="spellEnd"/>
      <w:r w:rsidR="00B844ED">
        <w:rPr>
          <w:sz w:val="20"/>
          <w:szCs w:val="20"/>
          <w:lang w:eastAsia="zh-CN"/>
        </w:rPr>
        <w:t xml:space="preserve"> might think that the CSI reports are not important at all and </w:t>
      </w:r>
      <w:r w:rsidR="007E58EE">
        <w:rPr>
          <w:sz w:val="20"/>
          <w:szCs w:val="20"/>
          <w:lang w:eastAsia="zh-CN"/>
        </w:rPr>
        <w:t>data transmission is more important. If</w:t>
      </w:r>
      <w:r w:rsidR="001363E0">
        <w:rPr>
          <w:sz w:val="20"/>
          <w:szCs w:val="20"/>
          <w:lang w:eastAsia="zh-CN"/>
        </w:rPr>
        <w:t xml:space="preserve"> the PUSCH is configured grant</w:t>
      </w:r>
      <w:r w:rsidR="007E58EE">
        <w:rPr>
          <w:sz w:val="20"/>
          <w:szCs w:val="20"/>
          <w:lang w:eastAsia="zh-CN"/>
        </w:rPr>
        <w:t>,</w:t>
      </w:r>
      <w:r w:rsidR="008E0486">
        <w:rPr>
          <w:sz w:val="20"/>
          <w:szCs w:val="20"/>
          <w:lang w:eastAsia="zh-CN"/>
        </w:rPr>
        <w:t xml:space="preserve"> it’s more important to transmit </w:t>
      </w:r>
      <w:r w:rsidR="00394AA4">
        <w:rPr>
          <w:sz w:val="20"/>
          <w:szCs w:val="20"/>
          <w:lang w:eastAsia="zh-CN"/>
        </w:rPr>
        <w:t xml:space="preserve">configured </w:t>
      </w:r>
      <w:r w:rsidR="008E0486">
        <w:rPr>
          <w:sz w:val="20"/>
          <w:szCs w:val="20"/>
          <w:lang w:eastAsia="zh-CN"/>
        </w:rPr>
        <w:t xml:space="preserve">grant PUSCH </w:t>
      </w:r>
      <w:r w:rsidR="00AB2588">
        <w:rPr>
          <w:sz w:val="20"/>
          <w:szCs w:val="20"/>
          <w:lang w:eastAsia="zh-CN"/>
        </w:rPr>
        <w:t>for</w:t>
      </w:r>
      <w:r w:rsidR="008E0486">
        <w:rPr>
          <w:sz w:val="20"/>
          <w:szCs w:val="20"/>
          <w:lang w:eastAsia="zh-CN"/>
        </w:rPr>
        <w:t xml:space="preserve"> latency reduction.</w:t>
      </w:r>
    </w:p>
    <w:p w14:paraId="0C4A94F2" w14:textId="5E4A2D67" w:rsidR="00925DB2" w:rsidRDefault="008E0486" w:rsidP="005A7E7D">
      <w:pPr>
        <w:spacing w:before="120"/>
        <w:jc w:val="both"/>
        <w:rPr>
          <w:sz w:val="20"/>
          <w:szCs w:val="20"/>
          <w:lang w:eastAsia="zh-CN"/>
        </w:rPr>
      </w:pPr>
      <w:r>
        <w:rPr>
          <w:sz w:val="20"/>
          <w:szCs w:val="20"/>
          <w:lang w:eastAsia="zh-CN"/>
        </w:rPr>
        <w:t>F</w:t>
      </w:r>
      <w:r w:rsidRPr="008E0486">
        <w:rPr>
          <w:sz w:val="20"/>
          <w:szCs w:val="20"/>
          <w:lang w:eastAsia="zh-CN"/>
        </w:rPr>
        <w:t>urthermore</w:t>
      </w:r>
      <w:r>
        <w:rPr>
          <w:sz w:val="20"/>
          <w:szCs w:val="20"/>
          <w:lang w:eastAsia="zh-CN"/>
        </w:rPr>
        <w:t>, t</w:t>
      </w:r>
      <w:r w:rsidR="00EE31AD">
        <w:rPr>
          <w:sz w:val="20"/>
          <w:szCs w:val="20"/>
          <w:lang w:eastAsia="zh-CN"/>
        </w:rPr>
        <w:t>he usage case for multi-slot PUCCH mainly for power-limited or cell-edge UEs where periodic CSI report</w:t>
      </w:r>
      <w:r w:rsidR="00AB2588">
        <w:rPr>
          <w:sz w:val="20"/>
          <w:szCs w:val="20"/>
          <w:lang w:eastAsia="zh-CN"/>
        </w:rPr>
        <w:t>s</w:t>
      </w:r>
      <w:r w:rsidR="00EE31AD">
        <w:rPr>
          <w:sz w:val="20"/>
          <w:szCs w:val="20"/>
          <w:lang w:eastAsia="zh-CN"/>
        </w:rPr>
        <w:t xml:space="preserve"> may</w:t>
      </w:r>
      <w:r w:rsidR="00AB2588">
        <w:rPr>
          <w:sz w:val="20"/>
          <w:szCs w:val="20"/>
          <w:lang w:eastAsia="zh-CN"/>
        </w:rPr>
        <w:t xml:space="preserve"> </w:t>
      </w:r>
      <w:r w:rsidR="00EE31AD">
        <w:rPr>
          <w:sz w:val="20"/>
          <w:szCs w:val="20"/>
          <w:lang w:eastAsia="zh-CN"/>
        </w:rPr>
        <w:t xml:space="preserve">be </w:t>
      </w:r>
      <w:r w:rsidR="00AB2588">
        <w:rPr>
          <w:sz w:val="20"/>
          <w:szCs w:val="20"/>
          <w:lang w:eastAsia="zh-CN"/>
        </w:rPr>
        <w:t>not very useful</w:t>
      </w:r>
      <w:r w:rsidR="00EE31AD">
        <w:rPr>
          <w:sz w:val="20"/>
          <w:szCs w:val="20"/>
          <w:lang w:eastAsia="zh-CN"/>
        </w:rPr>
        <w:t xml:space="preserve"> because </w:t>
      </w:r>
      <w:proofErr w:type="spellStart"/>
      <w:r w:rsidR="00EE31AD">
        <w:rPr>
          <w:sz w:val="20"/>
          <w:szCs w:val="20"/>
          <w:lang w:eastAsia="zh-CN"/>
        </w:rPr>
        <w:t>gNB</w:t>
      </w:r>
      <w:proofErr w:type="spellEnd"/>
      <w:r w:rsidR="00EE31AD">
        <w:rPr>
          <w:sz w:val="20"/>
          <w:szCs w:val="20"/>
          <w:lang w:eastAsia="zh-CN"/>
        </w:rPr>
        <w:t xml:space="preserve"> can schedule PUSCH with lowest MCS and code rate. On the other </w:t>
      </w:r>
      <w:r w:rsidR="00EE31AD">
        <w:rPr>
          <w:sz w:val="20"/>
          <w:szCs w:val="20"/>
          <w:lang w:eastAsia="zh-CN"/>
        </w:rPr>
        <w:lastRenderedPageBreak/>
        <w:t xml:space="preserve">hand, drop PUSCH will impact the </w:t>
      </w:r>
      <w:proofErr w:type="spellStart"/>
      <w:r w:rsidR="00EE31AD">
        <w:rPr>
          <w:sz w:val="20"/>
          <w:szCs w:val="20"/>
          <w:lang w:eastAsia="zh-CN"/>
        </w:rPr>
        <w:t>gNB’s</w:t>
      </w:r>
      <w:proofErr w:type="spellEnd"/>
      <w:r w:rsidR="00EE31AD">
        <w:rPr>
          <w:sz w:val="20"/>
          <w:szCs w:val="20"/>
          <w:lang w:eastAsia="zh-CN"/>
        </w:rPr>
        <w:t xml:space="preserve"> scheduling </w:t>
      </w:r>
      <w:r w:rsidR="00EE31AD" w:rsidRPr="00EE31AD">
        <w:rPr>
          <w:sz w:val="20"/>
          <w:szCs w:val="20"/>
          <w:lang w:eastAsia="zh-CN"/>
        </w:rPr>
        <w:t>significant</w:t>
      </w:r>
      <w:r w:rsidR="00EE31AD">
        <w:rPr>
          <w:sz w:val="20"/>
          <w:szCs w:val="20"/>
          <w:lang w:eastAsia="zh-CN"/>
        </w:rPr>
        <w:t>ly and decrease the</w:t>
      </w:r>
      <w:r w:rsidR="00456154">
        <w:rPr>
          <w:sz w:val="20"/>
          <w:szCs w:val="20"/>
          <w:lang w:eastAsia="zh-CN"/>
        </w:rPr>
        <w:t xml:space="preserve"> uplink</w:t>
      </w:r>
      <w:r w:rsidR="001F1FA0">
        <w:rPr>
          <w:sz w:val="20"/>
          <w:szCs w:val="20"/>
          <w:lang w:eastAsia="zh-CN"/>
        </w:rPr>
        <w:t xml:space="preserve"> </w:t>
      </w:r>
      <w:r w:rsidR="00B01ACE">
        <w:rPr>
          <w:sz w:val="20"/>
          <w:szCs w:val="20"/>
          <w:lang w:eastAsia="zh-CN"/>
        </w:rPr>
        <w:t>throughput. Thus, we make the following proposal.</w:t>
      </w:r>
      <w:r w:rsidR="001F1FA0" w:rsidRPr="00B01ACE">
        <w:rPr>
          <w:sz w:val="20"/>
          <w:szCs w:val="20"/>
          <w:lang w:eastAsia="zh-CN"/>
        </w:rPr>
        <w:t xml:space="preserve"> </w:t>
      </w:r>
    </w:p>
    <w:p w14:paraId="10B9D5D3" w14:textId="08A34D61" w:rsidR="00B01ACE" w:rsidRPr="007749CA" w:rsidRDefault="00B01ACE" w:rsidP="005A7E7D">
      <w:pPr>
        <w:spacing w:before="120"/>
        <w:jc w:val="both"/>
        <w:rPr>
          <w:b/>
          <w:i/>
          <w:sz w:val="20"/>
          <w:szCs w:val="20"/>
          <w:lang w:eastAsia="zh-CN"/>
        </w:rPr>
      </w:pPr>
      <w:r w:rsidRPr="007749CA">
        <w:rPr>
          <w:b/>
          <w:i/>
          <w:sz w:val="20"/>
          <w:szCs w:val="20"/>
          <w:lang w:eastAsia="zh-CN"/>
        </w:rPr>
        <w:t xml:space="preserve">Proposal </w:t>
      </w:r>
      <w:r w:rsidR="00EC4475">
        <w:rPr>
          <w:b/>
          <w:i/>
          <w:sz w:val="20"/>
          <w:szCs w:val="20"/>
          <w:lang w:eastAsia="zh-CN"/>
        </w:rPr>
        <w:t>4</w:t>
      </w:r>
      <w:r w:rsidRPr="007749CA">
        <w:rPr>
          <w:b/>
          <w:i/>
          <w:sz w:val="20"/>
          <w:szCs w:val="20"/>
          <w:lang w:eastAsia="zh-CN"/>
        </w:rPr>
        <w:t xml:space="preserve">: </w:t>
      </w:r>
      <w:r w:rsidR="00116862">
        <w:rPr>
          <w:b/>
          <w:i/>
          <w:sz w:val="20"/>
          <w:szCs w:val="20"/>
          <w:lang w:eastAsia="zh-CN"/>
        </w:rPr>
        <w:t>W</w:t>
      </w:r>
      <w:r w:rsidR="00116862" w:rsidRPr="007749CA">
        <w:rPr>
          <w:b/>
          <w:i/>
          <w:sz w:val="20"/>
          <w:szCs w:val="20"/>
          <w:lang w:eastAsia="zh-CN"/>
        </w:rPr>
        <w:t xml:space="preserve">hen </w:t>
      </w:r>
      <w:r w:rsidRPr="007749CA">
        <w:rPr>
          <w:b/>
          <w:i/>
          <w:sz w:val="20"/>
          <w:szCs w:val="20"/>
          <w:lang w:eastAsia="zh-CN"/>
        </w:rPr>
        <w:t xml:space="preserve">multi-slot PUCCH repetition overlap with single/multi-slot PUSCH repetition in time, </w:t>
      </w:r>
    </w:p>
    <w:p w14:paraId="7AF7D52B" w14:textId="0FFEF058" w:rsidR="00B01ACE" w:rsidRPr="00DB43D9" w:rsidRDefault="00B01ACE" w:rsidP="005A7E7D">
      <w:pPr>
        <w:pStyle w:val="af3"/>
        <w:numPr>
          <w:ilvl w:val="0"/>
          <w:numId w:val="26"/>
        </w:numPr>
        <w:spacing w:before="120"/>
        <w:ind w:firstLineChars="0"/>
        <w:jc w:val="both"/>
        <w:rPr>
          <w:rFonts w:ascii="Times New Roman" w:eastAsia="Times New Roman" w:hAnsi="Times New Roman" w:cs="Times New Roman"/>
          <w:i/>
          <w:sz w:val="20"/>
          <w:szCs w:val="20"/>
        </w:rPr>
      </w:pPr>
      <w:r w:rsidRPr="00DB43D9">
        <w:rPr>
          <w:rFonts w:ascii="Times New Roman" w:eastAsia="Times New Roman" w:hAnsi="Times New Roman" w:cs="Times New Roman"/>
          <w:i/>
          <w:sz w:val="20"/>
          <w:szCs w:val="20"/>
        </w:rPr>
        <w:t>If the PUCCH carrying HARQ-ACK, UE drops PUSCH without deferral in overlapping slots if the timeline requirement within overlapping slots is met; otherwise; it is considered as the error case for overlapping slots.</w:t>
      </w:r>
    </w:p>
    <w:p w14:paraId="5E7E1F0A" w14:textId="072136FD" w:rsidR="00B01ACE" w:rsidRPr="00DB43D9" w:rsidRDefault="00B01ACE" w:rsidP="005A7E7D">
      <w:pPr>
        <w:pStyle w:val="af3"/>
        <w:numPr>
          <w:ilvl w:val="0"/>
          <w:numId w:val="26"/>
        </w:numPr>
        <w:spacing w:before="120"/>
        <w:ind w:firstLineChars="0"/>
        <w:jc w:val="both"/>
        <w:rPr>
          <w:rFonts w:ascii="Times New Roman" w:eastAsia="Times New Roman" w:hAnsi="Times New Roman" w:cs="Times New Roman"/>
          <w:i/>
          <w:sz w:val="20"/>
          <w:szCs w:val="20"/>
        </w:rPr>
      </w:pPr>
      <w:r w:rsidRPr="00DB43D9">
        <w:rPr>
          <w:rFonts w:ascii="Times New Roman" w:eastAsia="Times New Roman" w:hAnsi="Times New Roman" w:cs="Times New Roman"/>
          <w:i/>
          <w:sz w:val="20"/>
          <w:szCs w:val="20"/>
        </w:rPr>
        <w:t>Otherwise, UE drops PUCCH without deferral in overlapping slots if the timeline requirement within overlapping slots is met; otherwise; it is considered as the error case for overlapping slots</w:t>
      </w:r>
    </w:p>
    <w:p w14:paraId="314F2500" w14:textId="77777777" w:rsidR="00765013" w:rsidRPr="00765013" w:rsidRDefault="00765013" w:rsidP="001D7A59">
      <w:pPr>
        <w:rPr>
          <w:rFonts w:eastAsiaTheme="minorEastAsia"/>
          <w:sz w:val="20"/>
          <w:szCs w:val="20"/>
          <w:lang w:eastAsia="zh-CN"/>
        </w:rPr>
      </w:pPr>
    </w:p>
    <w:bookmarkEnd w:id="4"/>
    <w:p w14:paraId="16B310F6" w14:textId="25A3696D" w:rsidR="006B1172" w:rsidRPr="001C321A" w:rsidRDefault="006B1172" w:rsidP="006B1172">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sz w:val="36"/>
          <w:szCs w:val="20"/>
          <w:lang w:val="fr-FR"/>
        </w:rPr>
      </w:pPr>
      <w:r w:rsidRPr="001C321A">
        <w:rPr>
          <w:rFonts w:ascii="Arial" w:hAnsi="Arial" w:cs="Times New Roman"/>
          <w:b w:val="0"/>
          <w:sz w:val="36"/>
          <w:szCs w:val="20"/>
          <w:lang w:val="fr-FR"/>
        </w:rPr>
        <w:t>R</w:t>
      </w:r>
      <w:r w:rsidRPr="001C321A">
        <w:rPr>
          <w:rFonts w:ascii="Arial" w:hAnsi="Arial" w:cs="Times New Roman" w:hint="eastAsia"/>
          <w:b w:val="0"/>
          <w:sz w:val="36"/>
          <w:szCs w:val="20"/>
          <w:lang w:val="fr-FR"/>
        </w:rPr>
        <w:t xml:space="preserve">emaining </w:t>
      </w:r>
      <w:r w:rsidRPr="001C321A">
        <w:rPr>
          <w:rFonts w:ascii="Arial" w:hAnsi="Arial" w:cs="Times New Roman"/>
          <w:b w:val="0"/>
          <w:sz w:val="36"/>
          <w:szCs w:val="20"/>
          <w:lang w:val="fr-FR"/>
        </w:rPr>
        <w:t>iss</w:t>
      </w:r>
      <w:r w:rsidR="00D55AA6" w:rsidRPr="001C321A">
        <w:rPr>
          <w:rFonts w:ascii="Arial" w:hAnsi="Arial" w:cs="Times New Roman"/>
          <w:b w:val="0"/>
          <w:sz w:val="36"/>
          <w:szCs w:val="20"/>
          <w:lang w:val="fr-FR"/>
        </w:rPr>
        <w:t xml:space="preserve">ues about multiple CSI reports </w:t>
      </w:r>
      <w:r w:rsidRPr="001C321A">
        <w:rPr>
          <w:rFonts w:ascii="Arial" w:hAnsi="Arial" w:cs="Times New Roman"/>
          <w:b w:val="0"/>
          <w:sz w:val="36"/>
          <w:szCs w:val="20"/>
          <w:lang w:val="fr-FR"/>
        </w:rPr>
        <w:t>in a slot</w:t>
      </w:r>
    </w:p>
    <w:p w14:paraId="3A51C621" w14:textId="796482AE" w:rsidR="009D31F0" w:rsidRDefault="009538D4" w:rsidP="009538D4">
      <w:pPr>
        <w:pStyle w:val="1"/>
        <w:keepLines/>
        <w:numPr>
          <w:ilvl w:val="1"/>
          <w:numId w:val="5"/>
        </w:numPr>
        <w:pBdr>
          <w:top w:val="single" w:sz="12" w:space="3" w:color="auto"/>
        </w:pBdr>
        <w:overflowPunct w:val="0"/>
        <w:autoSpaceDE w:val="0"/>
        <w:autoSpaceDN w:val="0"/>
        <w:adjustRightInd w:val="0"/>
        <w:spacing w:after="180"/>
        <w:textAlignment w:val="baseline"/>
        <w:rPr>
          <w:rFonts w:ascii="Arial" w:hAnsi="Arial" w:cs="Times New Roman"/>
          <w:b w:val="0"/>
          <w:sz w:val="36"/>
          <w:szCs w:val="20"/>
          <w:lang w:val="fr-FR"/>
        </w:rPr>
      </w:pPr>
      <w:r w:rsidRPr="009538D4">
        <w:rPr>
          <w:rFonts w:ascii="Arial" w:hAnsi="Arial" w:cs="Times New Roman"/>
          <w:b w:val="0"/>
          <w:sz w:val="36"/>
          <w:szCs w:val="20"/>
          <w:lang w:val="fr-FR"/>
        </w:rPr>
        <w:t xml:space="preserve">Correction #1 on </w:t>
      </w:r>
      <w:r>
        <w:rPr>
          <w:rFonts w:ascii="Arial" w:hAnsi="Arial" w:cs="Times New Roman"/>
          <w:b w:val="0"/>
          <w:sz w:val="36"/>
          <w:szCs w:val="20"/>
          <w:lang w:val="fr-FR"/>
        </w:rPr>
        <w:t>selection of CSI reports</w:t>
      </w:r>
    </w:p>
    <w:p w14:paraId="467E5AC8" w14:textId="515137E0" w:rsidR="00CD1FCA" w:rsidRPr="00CD1FCA" w:rsidRDefault="00CD1FCA" w:rsidP="00CD1FCA">
      <w:pPr>
        <w:pStyle w:val="a0"/>
        <w:rPr>
          <w:rFonts w:eastAsiaTheme="minorEastAsia"/>
          <w:lang w:val="fr-FR" w:eastAsia="zh-CN"/>
        </w:rPr>
      </w:pPr>
      <w:r>
        <w:rPr>
          <w:rFonts w:eastAsiaTheme="minorEastAsia"/>
          <w:lang w:val="fr-FR" w:eastAsia="zh-CN"/>
        </w:rPr>
        <w:t xml:space="preserve">In </w:t>
      </w:r>
      <w:r w:rsidR="007323B0">
        <w:rPr>
          <w:rFonts w:eastAsiaTheme="minorEastAsia"/>
          <w:lang w:val="fr-FR" w:eastAsia="zh-CN"/>
        </w:rPr>
        <w:t>cl</w:t>
      </w:r>
      <w:r>
        <w:rPr>
          <w:rFonts w:eastAsiaTheme="minorEastAsia"/>
          <w:lang w:val="fr-FR" w:eastAsia="zh-CN"/>
        </w:rPr>
        <w:t>a</w:t>
      </w:r>
      <w:r w:rsidR="007323B0">
        <w:rPr>
          <w:rFonts w:eastAsiaTheme="minorEastAsia"/>
          <w:lang w:val="fr-FR" w:eastAsia="zh-CN"/>
        </w:rPr>
        <w:t>u</w:t>
      </w:r>
      <w:r>
        <w:rPr>
          <w:rFonts w:eastAsiaTheme="minorEastAsia"/>
          <w:lang w:val="fr-FR" w:eastAsia="zh-CN"/>
        </w:rPr>
        <w:t>se 9.2.5.2</w:t>
      </w:r>
      <w:r w:rsidR="000B25F1">
        <w:rPr>
          <w:rFonts w:eastAsiaTheme="minorEastAsia"/>
          <w:lang w:val="fr-FR" w:eastAsia="zh-CN"/>
        </w:rPr>
        <w:t>. the procedure for</w:t>
      </w:r>
      <w:r w:rsidR="000B25F1" w:rsidRPr="000B25F1">
        <w:rPr>
          <w:rFonts w:eastAsiaTheme="minorEastAsia"/>
          <w:lang w:val="fr-FR" w:eastAsia="zh-CN"/>
        </w:rPr>
        <w:t xml:space="preserve"> UE</w:t>
      </w:r>
      <w:r w:rsidR="000B25F1">
        <w:rPr>
          <w:rFonts w:eastAsiaTheme="minorEastAsia"/>
          <w:lang w:val="fr-FR" w:eastAsia="zh-CN"/>
        </w:rPr>
        <w:t xml:space="preserve"> to determine </w:t>
      </w:r>
      <w:r w:rsidR="000B25F1" w:rsidRPr="000B25F1">
        <w:rPr>
          <w:rFonts w:eastAsiaTheme="minorEastAsia"/>
          <w:lang w:val="fr-FR" w:eastAsia="zh-CN"/>
        </w:rPr>
        <w:t>a PUCCH resource and a number of PRBs in the PUCCH resource</w:t>
      </w:r>
      <w:r w:rsidR="000B25F1">
        <w:rPr>
          <w:rFonts w:eastAsiaTheme="minorEastAsia"/>
          <w:lang w:val="fr-FR" w:eastAsia="zh-CN"/>
        </w:rPr>
        <w:t xml:space="preserve"> is described. When a UE has determined a PUCCH </w:t>
      </w:r>
      <w:r w:rsidR="007323B0">
        <w:rPr>
          <w:rFonts w:eastAsiaTheme="minorEastAsia"/>
          <w:lang w:val="fr-FR" w:eastAsia="zh-CN"/>
        </w:rPr>
        <w:t xml:space="preserve">to transmit </w:t>
      </w:r>
      <w:r w:rsidR="007323B0" w:rsidRPr="009538D4">
        <w:rPr>
          <w:rFonts w:eastAsia="宋体"/>
          <w:lang w:eastAsia="zh-CN"/>
        </w:rPr>
        <w:t>CSI reports and zero or more HARQ-ACK/SR information bits</w:t>
      </w:r>
      <w:r w:rsidR="007323B0">
        <w:rPr>
          <w:rFonts w:eastAsia="宋体"/>
          <w:lang w:eastAsia="zh-CN"/>
        </w:rPr>
        <w:t>, if the total UCI bits is beyond the maximum code rate with</w:t>
      </w:r>
      <w:r w:rsidR="00516288">
        <w:rPr>
          <w:rFonts w:eastAsia="宋体"/>
          <w:lang w:eastAsia="zh-CN"/>
        </w:rPr>
        <w:t xml:space="preserve"> configured</w:t>
      </w:r>
      <w:r w:rsidR="007323B0">
        <w:rPr>
          <w:rFonts w:eastAsia="宋体"/>
          <w:lang w:eastAsia="zh-CN"/>
        </w:rPr>
        <w:t xml:space="preserve"> maximum number of PRBs, UE will drop some CSI reports according the CSI priority defined in TS 38.214. Moreover, in the clause of TS 38.214, it’s specified that </w:t>
      </w:r>
      <w:r w:rsidR="00A96192">
        <w:rPr>
          <w:rFonts w:eastAsia="宋体"/>
          <w:lang w:eastAsia="zh-CN"/>
        </w:rPr>
        <w:t xml:space="preserve">a </w:t>
      </w:r>
      <w:r w:rsidR="00A96192" w:rsidRPr="00A96192">
        <w:rPr>
          <w:rFonts w:ascii="Times New Roman" w:eastAsia="等线" w:hAnsi="Times New Roman"/>
          <w:color w:val="000000"/>
          <w:szCs w:val="20"/>
        </w:rPr>
        <w:t xml:space="preserve">first CSI report is said to have priority over second CSI report if the associated </w:t>
      </w:r>
      <w:r w:rsidR="007E246A" w:rsidRPr="00A96192">
        <w:rPr>
          <w:rFonts w:ascii="Times New Roman" w:eastAsia="等线" w:hAnsi="Times New Roman"/>
          <w:color w:val="000000"/>
          <w:position w:val="-12"/>
          <w:szCs w:val="20"/>
        </w:rPr>
        <w:object w:dxaOrig="1359" w:dyaOrig="380" w14:anchorId="708D4817">
          <v:shape id="_x0000_i1027" type="#_x0000_t75" style="width:59pt;height:19.5pt" o:ole="">
            <v:imagedata r:id="rId18" o:title=""/>
          </v:shape>
          <o:OLEObject Type="Embed" ProgID="Equation.3" ShapeID="_x0000_i1027" DrawAspect="Content" ObjectID="_1599720962" r:id="rId19"/>
        </w:object>
      </w:r>
      <w:r w:rsidR="00A96192" w:rsidRPr="00A96192">
        <w:rPr>
          <w:rFonts w:ascii="Times New Roman" w:eastAsia="等线" w:hAnsi="Times New Roman"/>
          <w:color w:val="000000"/>
          <w:szCs w:val="20"/>
        </w:rPr>
        <w:t xml:space="preserve"> value is lower for the first re</w:t>
      </w:r>
      <w:r w:rsidR="007E246A">
        <w:rPr>
          <w:rFonts w:ascii="Times New Roman" w:eastAsia="等线" w:hAnsi="Times New Roman"/>
          <w:color w:val="000000"/>
          <w:szCs w:val="20"/>
        </w:rPr>
        <w:t xml:space="preserve">port than for the second report, where </w:t>
      </w:r>
      <w:r w:rsidR="007E246A" w:rsidRPr="00A96192">
        <w:rPr>
          <w:rFonts w:ascii="Times New Roman" w:eastAsia="等线" w:hAnsi="Times New Roman"/>
          <w:color w:val="000000"/>
          <w:position w:val="-12"/>
          <w:szCs w:val="20"/>
        </w:rPr>
        <w:object w:dxaOrig="1359" w:dyaOrig="380" w14:anchorId="122C9220">
          <v:shape id="_x0000_i1028" type="#_x0000_t75" style="width:59pt;height:19.5pt" o:ole="">
            <v:imagedata r:id="rId18" o:title=""/>
          </v:shape>
          <o:OLEObject Type="Embed" ProgID="Equation.3" ShapeID="_x0000_i1028" DrawAspect="Content" ObjectID="_1599720963" r:id="rId20"/>
        </w:object>
      </w:r>
      <w:r w:rsidR="007E246A" w:rsidRPr="00A96192">
        <w:rPr>
          <w:rFonts w:ascii="Times New Roman" w:eastAsia="等线" w:hAnsi="Times New Roman"/>
          <w:color w:val="000000"/>
          <w:szCs w:val="20"/>
        </w:rPr>
        <w:t xml:space="preserve"> </w:t>
      </w:r>
      <w:r w:rsidR="007E246A">
        <w:rPr>
          <w:rFonts w:ascii="Times New Roman" w:eastAsia="等线" w:hAnsi="Times New Roman"/>
          <w:color w:val="000000"/>
          <w:szCs w:val="20"/>
        </w:rPr>
        <w:t xml:space="preserve">is </w:t>
      </w:r>
      <w:r w:rsidR="007E246A" w:rsidRPr="005235BA">
        <w:rPr>
          <w:color w:val="000000"/>
        </w:rPr>
        <w:t>a priority value</w:t>
      </w:r>
      <w:r w:rsidR="007E246A">
        <w:rPr>
          <w:rFonts w:ascii="Times New Roman" w:eastAsia="等线" w:hAnsi="Times New Roman"/>
          <w:color w:val="000000"/>
          <w:szCs w:val="20"/>
        </w:rPr>
        <w:t xml:space="preserve"> associated with a CSI report. </w:t>
      </w:r>
      <w:r w:rsidR="00A96192">
        <w:rPr>
          <w:rFonts w:ascii="Times New Roman" w:eastAsia="等线" w:hAnsi="Times New Roman"/>
          <w:color w:val="000000"/>
          <w:szCs w:val="20"/>
        </w:rPr>
        <w:t>Therefore, when the UE select multiple CSI reports</w:t>
      </w:r>
      <w:r w:rsidR="00516288">
        <w:rPr>
          <w:rFonts w:ascii="Times New Roman" w:eastAsia="等线" w:hAnsi="Times New Roman"/>
          <w:color w:val="000000"/>
          <w:szCs w:val="20"/>
        </w:rPr>
        <w:t xml:space="preserve"> to transmit</w:t>
      </w:r>
      <w:r w:rsidR="00A96192">
        <w:rPr>
          <w:rFonts w:ascii="Times New Roman" w:eastAsia="等线" w:hAnsi="Times New Roman"/>
          <w:color w:val="000000"/>
          <w:szCs w:val="20"/>
        </w:rPr>
        <w:t>, UE should select the CSI reports with the highest prior</w:t>
      </w:r>
      <w:r w:rsidR="005E3A95">
        <w:rPr>
          <w:rFonts w:ascii="Times New Roman" w:eastAsia="等线" w:hAnsi="Times New Roman"/>
          <w:color w:val="000000"/>
          <w:szCs w:val="20"/>
        </w:rPr>
        <w:t>ity</w:t>
      </w:r>
      <w:r w:rsidR="007E246A">
        <w:rPr>
          <w:rFonts w:ascii="Times New Roman" w:eastAsia="等线" w:hAnsi="Times New Roman"/>
          <w:color w:val="000000"/>
          <w:szCs w:val="20"/>
        </w:rPr>
        <w:t xml:space="preserve"> level</w:t>
      </w:r>
      <w:r w:rsidR="005E3A95">
        <w:rPr>
          <w:rFonts w:ascii="Times New Roman" w:eastAsia="等线" w:hAnsi="Times New Roman"/>
          <w:color w:val="000000"/>
          <w:szCs w:val="20"/>
        </w:rPr>
        <w:t xml:space="preserve">, </w:t>
      </w:r>
      <w:r w:rsidR="007E246A">
        <w:rPr>
          <w:rFonts w:ascii="Times New Roman" w:eastAsia="等线" w:hAnsi="Times New Roman"/>
          <w:color w:val="000000"/>
          <w:szCs w:val="20"/>
        </w:rPr>
        <w:t xml:space="preserve">in other words, with the lowest </w:t>
      </w:r>
      <w:r w:rsidR="007E246A" w:rsidRPr="005235BA">
        <w:rPr>
          <w:color w:val="000000"/>
        </w:rPr>
        <w:t>priority value</w:t>
      </w:r>
      <w:r w:rsidR="007E246A">
        <w:rPr>
          <w:rFonts w:ascii="Times New Roman" w:eastAsia="等线" w:hAnsi="Times New Roman"/>
          <w:color w:val="000000"/>
          <w:szCs w:val="20"/>
        </w:rPr>
        <w:t xml:space="preserve">. </w:t>
      </w:r>
      <w:r w:rsidR="002502E6">
        <w:rPr>
          <w:rFonts w:ascii="Times New Roman" w:eastAsia="等线" w:hAnsi="Times New Roman"/>
          <w:color w:val="000000"/>
          <w:szCs w:val="20"/>
        </w:rPr>
        <w:t>That</w:t>
      </w:r>
      <w:r w:rsidR="005E3A95">
        <w:rPr>
          <w:rFonts w:ascii="Times New Roman" w:eastAsia="等线" w:hAnsi="Times New Roman"/>
          <w:color w:val="000000"/>
          <w:szCs w:val="20"/>
        </w:rPr>
        <w:t xml:space="preserve"> is, </w:t>
      </w:r>
      <w:r w:rsidR="002502E6">
        <w:rPr>
          <w:rFonts w:ascii="Times New Roman" w:eastAsia="等线" w:hAnsi="Times New Roman"/>
          <w:color w:val="000000"/>
          <w:szCs w:val="20"/>
        </w:rPr>
        <w:t xml:space="preserve">UE selects multiple CSI reports to transmit </w:t>
      </w:r>
      <w:r w:rsidR="005E3A95" w:rsidRPr="005E3A95">
        <w:rPr>
          <w:rFonts w:ascii="Times New Roman" w:eastAsia="等线" w:hAnsi="Times New Roman"/>
          <w:color w:val="000000"/>
          <w:szCs w:val="20"/>
        </w:rPr>
        <w:t>in descending priority orde</w:t>
      </w:r>
      <w:r w:rsidR="005E3A95">
        <w:rPr>
          <w:rFonts w:ascii="Times New Roman" w:eastAsia="等线" w:hAnsi="Times New Roman"/>
          <w:color w:val="000000"/>
          <w:szCs w:val="20"/>
        </w:rPr>
        <w:t>r rather than ascending order.</w:t>
      </w:r>
      <w:r w:rsidR="00667ABC">
        <w:rPr>
          <w:rFonts w:ascii="Times New Roman" w:eastAsia="等线" w:hAnsi="Times New Roman"/>
          <w:color w:val="000000"/>
          <w:szCs w:val="20"/>
        </w:rPr>
        <w:t xml:space="preserve"> Therefore, the following TP is proposed.</w:t>
      </w:r>
    </w:p>
    <w:p w14:paraId="58B71970" w14:textId="77777777" w:rsidR="009538D4" w:rsidRDefault="009538D4" w:rsidP="009538D4">
      <w:pPr>
        <w:rPr>
          <w:color w:val="FF0000"/>
        </w:rPr>
      </w:pPr>
      <w:r w:rsidRPr="009538D4">
        <w:rPr>
          <w:color w:val="FF0000"/>
        </w:rPr>
        <w:t>------------------------------------------Start of Text Proposal -------------------------------------------</w:t>
      </w:r>
    </w:p>
    <w:p w14:paraId="40CE3818" w14:textId="3C73BAA7" w:rsidR="002F5059" w:rsidRPr="007749CA" w:rsidRDefault="002F5059" w:rsidP="007749CA">
      <w:pPr>
        <w:keepNext/>
        <w:keepLines/>
        <w:spacing w:before="120" w:after="180"/>
        <w:outlineLvl w:val="2"/>
        <w:rPr>
          <w:color w:val="000000" w:themeColor="text1"/>
          <w:sz w:val="20"/>
        </w:rPr>
      </w:pPr>
      <w:r w:rsidRPr="007749CA">
        <w:rPr>
          <w:color w:val="000000" w:themeColor="text1"/>
          <w:sz w:val="20"/>
        </w:rPr>
        <w:t>9.2.5.2</w:t>
      </w:r>
      <w:r w:rsidRPr="007749CA">
        <w:rPr>
          <w:color w:val="000000" w:themeColor="text1"/>
          <w:sz w:val="20"/>
        </w:rPr>
        <w:tab/>
        <w:t>UE procedure for multiplexing HARQ-ACK/SR/CSI in a PUCCH</w:t>
      </w:r>
    </w:p>
    <w:p w14:paraId="0357B56F" w14:textId="77777777" w:rsidR="009538D4" w:rsidRPr="00D30609" w:rsidRDefault="009538D4" w:rsidP="00D30609">
      <w:pPr>
        <w:rPr>
          <w:color w:val="FF0000"/>
          <w:sz w:val="20"/>
          <w:lang w:eastAsia="zh-CN"/>
        </w:rPr>
      </w:pPr>
      <w:r w:rsidRPr="00D30609">
        <w:rPr>
          <w:rFonts w:hint="eastAsia"/>
          <w:color w:val="FF0000"/>
          <w:sz w:val="20"/>
          <w:lang w:eastAsia="zh-CN"/>
        </w:rPr>
        <w:t xml:space="preserve">&lt; </w:t>
      </w:r>
      <w:r w:rsidRPr="00D30609">
        <w:rPr>
          <w:color w:val="FF0000"/>
          <w:sz w:val="20"/>
        </w:rPr>
        <w:t>Unchanged parts are omitted</w:t>
      </w:r>
      <w:r w:rsidRPr="00D30609">
        <w:rPr>
          <w:rFonts w:hint="eastAsia"/>
          <w:color w:val="FF0000"/>
          <w:sz w:val="20"/>
          <w:lang w:eastAsia="zh-CN"/>
        </w:rPr>
        <w:t xml:space="preserve"> &gt;</w:t>
      </w:r>
    </w:p>
    <w:p w14:paraId="3DF72932" w14:textId="77777777" w:rsidR="00292804" w:rsidRPr="00292804" w:rsidRDefault="00292804" w:rsidP="00292804">
      <w:pPr>
        <w:rPr>
          <w:rFonts w:eastAsia="宋体"/>
          <w:sz w:val="20"/>
          <w:lang w:eastAsia="zh-CN"/>
        </w:rPr>
      </w:pPr>
      <w:r w:rsidRPr="00292804">
        <w:rPr>
          <w:rFonts w:eastAsia="宋体"/>
          <w:sz w:val="20"/>
          <w:lang w:eastAsia="zh-CN"/>
        </w:rPr>
        <w:t>I</w:t>
      </w:r>
      <w:r w:rsidRPr="00292804">
        <w:rPr>
          <w:rFonts w:eastAsia="宋体" w:hint="eastAsia"/>
          <w:sz w:val="20"/>
          <w:lang w:eastAsia="zh-CN"/>
        </w:rPr>
        <w:t xml:space="preserve">f </w:t>
      </w:r>
      <w:r w:rsidRPr="00292804">
        <w:rPr>
          <w:rFonts w:eastAsia="宋体"/>
          <w:sz w:val="20"/>
          <w:lang w:eastAsia="zh-CN"/>
        </w:rPr>
        <w:t>a UE has CSI reports and zero or more HARQ-ACK/SR information bits to transmit in a PUCCH where the HARQ-ACK, if any, is in response to a PDSCH reception without a corresponding PDCCH</w:t>
      </w:r>
    </w:p>
    <w:p w14:paraId="4DF42E2B" w14:textId="58DAE666" w:rsidR="00292804" w:rsidRPr="0009732E" w:rsidRDefault="00292804" w:rsidP="00292804">
      <w:pPr>
        <w:pStyle w:val="B1"/>
        <w:rPr>
          <w:rFonts w:eastAsia="宋体"/>
          <w:lang w:val="en-US" w:eastAsia="zh-CN"/>
        </w:rPr>
      </w:pPr>
      <w:r>
        <w:rPr>
          <w:rFonts w:eastAsia="宋体"/>
          <w:lang w:eastAsia="zh-CN"/>
        </w:rPr>
        <w:t>-</w:t>
      </w:r>
      <w:r>
        <w:rPr>
          <w:rFonts w:eastAsia="宋体"/>
          <w:lang w:eastAsia="zh-CN"/>
        </w:rPr>
        <w:tab/>
      </w:r>
      <w:r w:rsidRPr="00B916EC">
        <w:rPr>
          <w:rFonts w:eastAsia="宋体" w:hint="eastAsia"/>
          <w:lang w:eastAsia="zh-CN"/>
        </w:rPr>
        <w:t xml:space="preserve">if the UE is </w:t>
      </w:r>
      <w:r>
        <w:rPr>
          <w:rFonts w:eastAsia="宋体"/>
          <w:lang w:val="en-US" w:eastAsia="zh-CN"/>
        </w:rPr>
        <w:t>provided</w:t>
      </w:r>
      <w:r>
        <w:rPr>
          <w:rFonts w:eastAsia="宋体"/>
          <w:lang w:eastAsia="zh-CN"/>
        </w:rPr>
        <w:t xml:space="preserve"> by higher layer parameter</w:t>
      </w:r>
      <w:r>
        <w:rPr>
          <w:rFonts w:eastAsia="宋体"/>
          <w:lang w:val="en-US" w:eastAsia="zh-CN"/>
        </w:rPr>
        <w:t xml:space="preserve"> </w:t>
      </w:r>
      <w:r>
        <w:rPr>
          <w:i/>
        </w:rPr>
        <w:t>multi-CSI-PUCCH-</w:t>
      </w:r>
      <w:proofErr w:type="spellStart"/>
      <w:r>
        <w:rPr>
          <w:i/>
        </w:rPr>
        <w:t>ResourceList</w:t>
      </w:r>
      <w:proofErr w:type="spellEnd"/>
      <w:r w:rsidRPr="00B916EC">
        <w:rPr>
          <w:rFonts w:eastAsia="宋体" w:hint="eastAsia"/>
          <w:lang w:eastAsia="zh-CN"/>
        </w:rPr>
        <w:t xml:space="preserve"> </w:t>
      </w:r>
      <w:r w:rsidRPr="00B916EC">
        <w:rPr>
          <w:rFonts w:eastAsia="宋体"/>
          <w:lang w:eastAsia="zh-CN"/>
        </w:rPr>
        <w:t>with</w:t>
      </w:r>
      <w:r w:rsidRPr="00B916EC">
        <w:rPr>
          <w:rFonts w:eastAsia="宋体" w:hint="eastAsia"/>
          <w:lang w:eastAsia="zh-CN"/>
        </w:rPr>
        <w:t xml:space="preserve"> </w:t>
      </w:r>
      <w:r w:rsidRPr="00B916EC">
        <w:rPr>
          <w:position w:val="-6"/>
        </w:rPr>
        <w:object w:dxaOrig="499" w:dyaOrig="240" w14:anchorId="573B457D">
          <v:shape id="_x0000_i1029" type="#_x0000_t75" style="width:25.5pt;height:12pt" o:ole="">
            <v:imagedata r:id="rId21" o:title=""/>
          </v:shape>
          <o:OLEObject Type="Embed" ProgID="Equation.3" ShapeID="_x0000_i1029" DrawAspect="Content" ObjectID="_1599720964" r:id="rId22"/>
        </w:object>
      </w:r>
      <w:r w:rsidRPr="00B916EC">
        <w:rPr>
          <w:rFonts w:eastAsia="宋体" w:hint="eastAsia"/>
          <w:lang w:eastAsia="zh-CN"/>
        </w:rPr>
        <w:t xml:space="preserve"> PUCCH resource</w:t>
      </w:r>
      <w:r w:rsidRPr="00B916EC">
        <w:rPr>
          <w:rFonts w:eastAsia="宋体"/>
          <w:lang w:eastAsia="zh-CN"/>
        </w:rPr>
        <w:t>s</w:t>
      </w:r>
      <w:r>
        <w:rPr>
          <w:rFonts w:eastAsia="宋体"/>
          <w:lang w:val="en-US" w:eastAsia="zh-CN"/>
        </w:rPr>
        <w:t xml:space="preserve"> in a slot</w:t>
      </w:r>
      <w:r w:rsidRPr="00B916EC">
        <w:rPr>
          <w:rFonts w:eastAsia="宋体" w:hint="eastAsia"/>
          <w:lang w:eastAsia="zh-CN"/>
        </w:rPr>
        <w:t xml:space="preserve">, </w:t>
      </w:r>
      <w:r>
        <w:rPr>
          <w:rFonts w:eastAsia="宋体"/>
          <w:lang w:val="en-US" w:eastAsia="zh-CN"/>
        </w:rPr>
        <w:t>for PUCCH format 2 and/or</w:t>
      </w:r>
      <w:r w:rsidRPr="00B916EC">
        <w:rPr>
          <w:rFonts w:eastAsia="宋体"/>
          <w:lang w:eastAsia="zh-CN"/>
        </w:rPr>
        <w:t xml:space="preserv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w:t>
      </w:r>
      <w:r>
        <w:rPr>
          <w:lang w:val="en-US"/>
        </w:rPr>
        <w:t>and/</w:t>
      </w:r>
      <w:r w:rsidRPr="00B916EC">
        <w:t xml:space="preserve">or </w:t>
      </w:r>
      <w:r w:rsidRPr="00B916EC">
        <w:rPr>
          <w:rFonts w:eastAsia="宋体" w:hint="eastAsia"/>
          <w:lang w:eastAsia="zh-CN"/>
        </w:rPr>
        <w:t xml:space="preserve">PUCCH format </w:t>
      </w:r>
      <w:r w:rsidRPr="00B916EC">
        <w:rPr>
          <w:rFonts w:eastAsia="宋体"/>
          <w:lang w:eastAsia="zh-CN"/>
        </w:rPr>
        <w:t>4</w:t>
      </w:r>
      <w:r w:rsidRPr="00B916EC">
        <w:t>,</w:t>
      </w:r>
      <w:r w:rsidRPr="00B916EC">
        <w:rPr>
          <w:rFonts w:eastAsia="宋体"/>
          <w:lang w:eastAsia="zh-CN"/>
        </w:rPr>
        <w:t xml:space="preserve"> as described in </w:t>
      </w:r>
      <w:proofErr w:type="spellStart"/>
      <w:r w:rsidRPr="00B916EC">
        <w:rPr>
          <w:rFonts w:eastAsia="宋体"/>
          <w:lang w:eastAsia="zh-CN"/>
        </w:rPr>
        <w:t>Subclause</w:t>
      </w:r>
      <w:proofErr w:type="spellEnd"/>
      <w:r>
        <w:rPr>
          <w:rFonts w:eastAsia="宋体"/>
          <w:lang w:eastAsia="zh-CN"/>
        </w:rPr>
        <w:t xml:space="preserve"> 9.2.1</w:t>
      </w:r>
      <w:r w:rsidRPr="00B916EC">
        <w:rPr>
          <w:rFonts w:eastAsia="宋体"/>
          <w:lang w:eastAsia="zh-CN"/>
        </w:rPr>
        <w:t xml:space="preserve">, where the resources are indexed according to an ascending order for </w:t>
      </w:r>
      <w:r>
        <w:rPr>
          <w:rFonts w:eastAsia="宋体"/>
          <w:lang w:val="en-US" w:eastAsia="zh-CN"/>
        </w:rPr>
        <w:t xml:space="preserve">the product of </w:t>
      </w:r>
      <w:r w:rsidRPr="00B916EC">
        <w:rPr>
          <w:rFonts w:eastAsia="宋体"/>
          <w:lang w:eastAsia="zh-CN"/>
        </w:rPr>
        <w:t>a number of corresponding REs</w:t>
      </w:r>
      <w:r w:rsidRPr="00B916EC">
        <w:rPr>
          <w:lang w:eastAsia="zh-CN"/>
        </w:rPr>
        <w:t xml:space="preserve">, </w:t>
      </w:r>
      <w:r>
        <w:rPr>
          <w:lang w:val="en-US"/>
        </w:rPr>
        <w:t xml:space="preserve">where for PUCCH format 4 the number of REs is </w:t>
      </w:r>
      <w:r w:rsidRPr="00221000">
        <w:rPr>
          <w:position w:val="-10"/>
        </w:rPr>
        <w:object w:dxaOrig="1219" w:dyaOrig="340" w14:anchorId="17E5A2E1">
          <v:shape id="_x0000_i1030" type="#_x0000_t75" style="width:62pt;height:16.5pt" o:ole="">
            <v:imagedata r:id="rId23" o:title=""/>
          </v:shape>
          <o:OLEObject Type="Embed" ProgID="Equation.3" ShapeID="_x0000_i1030" DrawAspect="Content" ObjectID="_1599720965" r:id="rId24"/>
        </w:object>
      </w:r>
      <w:r>
        <w:rPr>
          <w:lang w:val="en-US"/>
        </w:rPr>
        <w:t xml:space="preserve">, </w:t>
      </w:r>
      <w:r>
        <w:rPr>
          <w:lang w:eastAsia="zh-CN"/>
        </w:rPr>
        <w:t xml:space="preserve">modulation order </w:t>
      </w:r>
      <w:r w:rsidRPr="00B916EC">
        <w:rPr>
          <w:position w:val="-10"/>
        </w:rPr>
        <w:object w:dxaOrig="300" w:dyaOrig="300" w14:anchorId="5FA65CBD">
          <v:shape id="_x0000_i1031" type="#_x0000_t75" style="width:15.5pt;height:15.5pt" o:ole="">
            <v:imagedata r:id="rId25" o:title=""/>
          </v:shape>
          <o:OLEObject Type="Embed" ProgID="Equation.3" ShapeID="_x0000_i1031" DrawAspect="Content" ObjectID="_1599720966" r:id="rId26"/>
        </w:object>
      </w:r>
      <w:r>
        <w:rPr>
          <w:lang w:eastAsia="zh-CN"/>
        </w:rPr>
        <w:t>, and configured code rate</w:t>
      </w:r>
      <w:r w:rsidRPr="00B916EC">
        <w:rPr>
          <w:lang w:eastAsia="zh-CN"/>
        </w:rPr>
        <w:t xml:space="preserve"> </w:t>
      </w:r>
      <w:r w:rsidRPr="00B916EC">
        <w:rPr>
          <w:position w:val="-4"/>
        </w:rPr>
        <w:object w:dxaOrig="160" w:dyaOrig="180" w14:anchorId="0C40B80C">
          <v:shape id="_x0000_i1032" type="#_x0000_t75" style="width:9pt;height:9pt" o:ole="">
            <v:imagedata r:id="rId27" o:title=""/>
          </v:shape>
          <o:OLEObject Type="Embed" ProgID="Equation.3" ShapeID="_x0000_i1032" DrawAspect="Content" ObjectID="_1599720967" r:id="rId28"/>
        </w:object>
      </w:r>
      <w:r>
        <w:rPr>
          <w:lang w:val="en-US"/>
        </w:rPr>
        <w:t>;</w:t>
      </w:r>
    </w:p>
    <w:p w14:paraId="2B9BFAA5" w14:textId="60C5C86B" w:rsidR="00292804" w:rsidRPr="00B916EC" w:rsidRDefault="00292804" w:rsidP="00292804">
      <w:pPr>
        <w:pStyle w:val="B2"/>
        <w:rPr>
          <w:rFonts w:eastAsia="宋体"/>
          <w:lang w:eastAsia="zh-CN"/>
        </w:rPr>
      </w:pPr>
      <w:r>
        <w:rPr>
          <w:rFonts w:eastAsia="宋体"/>
          <w:lang w:eastAsia="zh-CN"/>
        </w:rPr>
        <w:t>-</w:t>
      </w:r>
      <w:r>
        <w:rPr>
          <w:rFonts w:eastAsia="宋体"/>
          <w:lang w:eastAsia="zh-CN"/>
        </w:rPr>
        <w:tab/>
      </w:r>
      <w:proofErr w:type="gramStart"/>
      <w:r w:rsidRPr="00B916EC">
        <w:rPr>
          <w:rFonts w:eastAsia="宋体"/>
          <w:lang w:eastAsia="zh-CN"/>
        </w:rPr>
        <w:t xml:space="preserve">if </w:t>
      </w:r>
      <w:proofErr w:type="gramEnd"/>
      <w:r w:rsidRPr="00B916EC">
        <w:rPr>
          <w:position w:val="-12"/>
        </w:rPr>
        <w:object w:dxaOrig="5080" w:dyaOrig="360" w14:anchorId="29E161BA">
          <v:shape id="_x0000_i1033" type="#_x0000_t75" style="width:256.5pt;height:18pt" o:ole="">
            <v:imagedata r:id="rId29" o:title=""/>
          </v:shape>
          <o:OLEObject Type="Embed" ProgID="Equation.3" ShapeID="_x0000_i1033" DrawAspect="Content" ObjectID="_1599720968" r:id="rId30"/>
        </w:object>
      </w:r>
      <w:r w:rsidRPr="00B916EC">
        <w:t xml:space="preserve">, the </w:t>
      </w:r>
      <w:r>
        <w:rPr>
          <w:lang w:val="en-US"/>
        </w:rPr>
        <w:t>UE</w:t>
      </w:r>
      <w:r w:rsidRPr="00B916EC">
        <w:t xml:space="preserve"> uses </w:t>
      </w:r>
      <w:r w:rsidRPr="00B916EC">
        <w:rPr>
          <w:rFonts w:eastAsia="宋体" w:hint="eastAsia"/>
          <w:lang w:eastAsia="zh-CN"/>
        </w:rPr>
        <w:t xml:space="preserve">PUCCH format </w:t>
      </w:r>
      <w:r w:rsidRPr="00B916EC">
        <w:rPr>
          <w:rFonts w:eastAsia="宋体"/>
          <w:lang w:eastAsia="zh-CN"/>
        </w:rPr>
        <w:t>2</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180" w:dyaOrig="240" w14:anchorId="466EED58">
          <v:shape id="_x0000_i1034" type="#_x0000_t75" style="width:9pt;height:12pt" o:ole="">
            <v:imagedata r:id="rId31" o:title=""/>
          </v:shape>
          <o:OLEObject Type="Embed" ProgID="Equation.3" ShapeID="_x0000_i1034" DrawAspect="Content" ObjectID="_1599720969" r:id="rId32"/>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180" w:dyaOrig="240" w14:anchorId="28941B77">
          <v:shape id="_x0000_i1035" type="#_x0000_t75" style="width:9pt;height:12pt" o:ole="">
            <v:imagedata r:id="rId33" o:title=""/>
          </v:shape>
          <o:OLEObject Type="Embed" ProgID="Equation.3" ShapeID="_x0000_i1035" DrawAspect="Content" ObjectID="_1599720970" r:id="rId34"/>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4</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180" w:dyaOrig="240" w14:anchorId="54EE7D8B">
          <v:shape id="_x0000_i1036" type="#_x0000_t75" style="width:9pt;height:12pt" o:ole="">
            <v:imagedata r:id="rId35" o:title=""/>
          </v:shape>
          <o:OLEObject Type="Embed" ProgID="Equation.3" ShapeID="_x0000_i1036" DrawAspect="Content" ObjectID="_1599720971" r:id="rId36"/>
        </w:object>
      </w:r>
    </w:p>
    <w:p w14:paraId="19EB494F" w14:textId="7ADE6357" w:rsidR="00292804" w:rsidRPr="00B916EC" w:rsidRDefault="00292804" w:rsidP="00292804">
      <w:pPr>
        <w:pStyle w:val="B2"/>
        <w:rPr>
          <w:rFonts w:eastAsia="宋体"/>
          <w:lang w:eastAsia="zh-CN"/>
        </w:rPr>
      </w:pPr>
      <w:r>
        <w:rPr>
          <w:lang w:eastAsia="zh-CN"/>
        </w:rPr>
        <w:t>-</w:t>
      </w:r>
      <w:r>
        <w:rPr>
          <w:lang w:eastAsia="zh-CN"/>
        </w:rPr>
        <w:tab/>
      </w:r>
      <w:r w:rsidRPr="00B916EC">
        <w:rPr>
          <w:lang w:eastAsia="zh-CN"/>
        </w:rPr>
        <w:t>else i</w:t>
      </w:r>
      <w:r w:rsidRPr="00B916EC">
        <w:rPr>
          <w:rFonts w:eastAsia="宋体" w:hint="eastAsia"/>
          <w:lang w:eastAsia="zh-CN"/>
        </w:rPr>
        <w:t>f</w:t>
      </w:r>
      <w:r w:rsidRPr="00B916EC">
        <w:rPr>
          <w:rFonts w:eastAsia="宋体"/>
          <w:lang w:eastAsia="zh-CN"/>
        </w:rPr>
        <w:t xml:space="preserve"> </w:t>
      </w:r>
      <w:r w:rsidRPr="00B916EC">
        <w:rPr>
          <w:position w:val="-12"/>
        </w:rPr>
        <w:object w:dxaOrig="5080" w:dyaOrig="360" w14:anchorId="5C532B1D">
          <v:shape id="_x0000_i1037" type="#_x0000_t75" style="width:256pt;height:18pt" o:ole="">
            <v:imagedata r:id="rId37" o:title=""/>
          </v:shape>
          <o:OLEObject Type="Embed" ProgID="Equation.3" ShapeID="_x0000_i1037" DrawAspect="Content" ObjectID="_1599720972" r:id="rId38"/>
        </w:object>
      </w:r>
      <w:r w:rsidRPr="00B916EC">
        <w:t xml:space="preserve"> and </w:t>
      </w:r>
      <w:r w:rsidRPr="00B916EC">
        <w:rPr>
          <w:position w:val="-12"/>
        </w:rPr>
        <w:object w:dxaOrig="5200" w:dyaOrig="360" w14:anchorId="7DA9EDC5">
          <v:shape id="_x0000_i1038" type="#_x0000_t75" style="width:263.5pt;height:18pt" o:ole="">
            <v:imagedata r:id="rId39" o:title=""/>
          </v:shape>
          <o:OLEObject Type="Embed" ProgID="Equation.3" ShapeID="_x0000_i1038" DrawAspect="Content" ObjectID="_1599720973" r:id="rId40"/>
        </w:object>
      </w:r>
      <w:r w:rsidRPr="00B916EC">
        <w:t xml:space="preserve">, </w:t>
      </w:r>
      <w:r w:rsidRPr="00B916EC">
        <w:rPr>
          <w:position w:val="-10"/>
        </w:rPr>
        <w:object w:dxaOrig="1040" w:dyaOrig="279" w14:anchorId="7B139087">
          <v:shape id="_x0000_i1039" type="#_x0000_t75" style="width:53pt;height:13.5pt" o:ole="">
            <v:imagedata r:id="rId41" o:title=""/>
          </v:shape>
          <o:OLEObject Type="Embed" ProgID="Equation.3" ShapeID="_x0000_i1039" DrawAspect="Content" ObjectID="_1599720974" r:id="rId42"/>
        </w:object>
      </w:r>
      <w:r w:rsidRPr="00B916EC">
        <w:t xml:space="preserve">, the UE </w:t>
      </w:r>
      <w:r w:rsidRPr="00B916EC">
        <w:rPr>
          <w:rFonts w:eastAsia="宋体"/>
          <w:lang w:eastAsia="zh-CN"/>
        </w:rPr>
        <w:t xml:space="preserve">transmits a PUCCH conveying </w:t>
      </w:r>
      <w:r w:rsidRPr="00B916EC">
        <w:rPr>
          <w:rFonts w:eastAsia="宋体" w:hint="eastAsia"/>
          <w:lang w:eastAsia="zh-CN"/>
        </w:rPr>
        <w:t>HARQ-ACK</w:t>
      </w:r>
      <w:r>
        <w:rPr>
          <w:rFonts w:eastAsia="宋体"/>
          <w:lang w:val="en-US" w:eastAsia="zh-CN"/>
        </w:rPr>
        <w:t xml:space="preserve"> information, </w:t>
      </w:r>
      <w:r w:rsidRPr="00B916EC">
        <w:rPr>
          <w:rFonts w:eastAsia="宋体" w:hint="eastAsia"/>
          <w:lang w:eastAsia="zh-CN"/>
        </w:rPr>
        <w:t>SR and periodic</w:t>
      </w:r>
      <w:r w:rsidRPr="00B916EC">
        <w:rPr>
          <w:rFonts w:eastAsia="宋体"/>
          <w:lang w:eastAsia="zh-CN"/>
        </w:rPr>
        <w:t>/semi-persistent</w:t>
      </w:r>
      <w:r w:rsidRPr="00B916EC">
        <w:rPr>
          <w:rFonts w:eastAsia="宋体" w:hint="eastAsia"/>
          <w:lang w:eastAsia="zh-CN"/>
        </w:rPr>
        <w:t xml:space="preserve"> CSI report(s)</w:t>
      </w:r>
      <w:r w:rsidRPr="00B916EC">
        <w:rPr>
          <w:rFonts w:eastAsia="宋体"/>
          <w:lang w:eastAsia="zh-CN"/>
        </w:rPr>
        <w:t xml:space="preserve"> in a respective PUCCH</w:t>
      </w:r>
      <w:r w:rsidRPr="00B916EC">
        <w:t xml:space="preserve"> </w:t>
      </w:r>
      <w:r w:rsidRPr="00B916EC">
        <w:rPr>
          <w:rFonts w:eastAsia="宋体"/>
          <w:lang w:eastAsia="zh-CN"/>
        </w:rPr>
        <w:t xml:space="preserve">where the </w:t>
      </w:r>
      <w:r>
        <w:rPr>
          <w:rFonts w:eastAsia="宋体"/>
          <w:lang w:val="en-US" w:eastAsia="zh-CN"/>
        </w:rPr>
        <w:t>UE</w:t>
      </w:r>
      <w:r w:rsidRPr="00B916EC">
        <w:rPr>
          <w:rFonts w:eastAsia="宋体"/>
          <w:lang w:eastAsia="zh-CN"/>
        </w:rPr>
        <w:t xml:space="preserve"> uses </w:t>
      </w:r>
      <w:r>
        <w:rPr>
          <w:rFonts w:eastAsia="宋体"/>
          <w:lang w:val="en-US" w:eastAsia="zh-CN"/>
        </w:rPr>
        <w:t xml:space="preserve">the </w:t>
      </w:r>
      <w:r w:rsidRPr="00B916EC">
        <w:rPr>
          <w:rFonts w:eastAsia="宋体" w:hint="eastAsia"/>
          <w:lang w:eastAsia="zh-CN"/>
        </w:rPr>
        <w:t xml:space="preserve">PUCCH format </w:t>
      </w:r>
      <w:r w:rsidRPr="00B916EC">
        <w:rPr>
          <w:rFonts w:eastAsia="宋体"/>
          <w:lang w:eastAsia="zh-CN"/>
        </w:rPr>
        <w:t>2</w:t>
      </w:r>
      <w:r w:rsidRPr="00B916EC">
        <w:rPr>
          <w:rFonts w:eastAsia="宋体" w:hint="eastAsia"/>
          <w:lang w:eastAsia="zh-CN"/>
        </w:rPr>
        <w:t xml:space="preserve"> resource</w:t>
      </w:r>
      <w:r w:rsidRPr="00B916EC">
        <w:rPr>
          <w:rFonts w:eastAsia="宋体"/>
          <w:lang w:eastAsia="zh-CN"/>
        </w:rPr>
        <w:t xml:space="preserve"> </w:t>
      </w:r>
      <w:r w:rsidRPr="00B916EC">
        <w:rPr>
          <w:position w:val="-10"/>
        </w:rPr>
        <w:object w:dxaOrig="420" w:dyaOrig="279" w14:anchorId="389C95E3">
          <v:shape id="_x0000_i1040" type="#_x0000_t75" style="width:22pt;height:13.5pt" o:ole="">
            <v:imagedata r:id="rId43" o:title=""/>
          </v:shape>
          <o:OLEObject Type="Embed" ProgID="Equation.3" ShapeID="_x0000_i1040" DrawAspect="Content" ObjectID="_1599720975" r:id="rId44"/>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resource</w:t>
      </w:r>
      <w:r w:rsidRPr="00B916EC">
        <w:rPr>
          <w:rFonts w:eastAsia="宋体"/>
          <w:lang w:eastAsia="zh-CN"/>
        </w:rPr>
        <w:t xml:space="preserve"> </w:t>
      </w:r>
      <w:r w:rsidRPr="00B916EC">
        <w:rPr>
          <w:position w:val="-10"/>
        </w:rPr>
        <w:object w:dxaOrig="420" w:dyaOrig="279" w14:anchorId="6A2EEF44">
          <v:shape id="_x0000_i1041" type="#_x0000_t75" style="width:22pt;height:13.5pt" o:ole="">
            <v:imagedata r:id="rId43" o:title=""/>
          </v:shape>
          <o:OLEObject Type="Embed" ProgID="Equation.3" ShapeID="_x0000_i1041" DrawAspect="Content" ObjectID="_1599720976" r:id="rId45"/>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4</w:t>
      </w:r>
      <w:r w:rsidRPr="00B916EC">
        <w:rPr>
          <w:rFonts w:eastAsia="宋体" w:hint="eastAsia"/>
          <w:lang w:eastAsia="zh-CN"/>
        </w:rPr>
        <w:t xml:space="preserve"> resource</w:t>
      </w:r>
      <w:r>
        <w:rPr>
          <w:rFonts w:eastAsia="宋体"/>
          <w:lang w:val="en-US" w:eastAsia="zh-CN"/>
        </w:rPr>
        <w:t xml:space="preserve"> </w:t>
      </w:r>
      <w:r w:rsidRPr="00B916EC">
        <w:rPr>
          <w:position w:val="-10"/>
        </w:rPr>
        <w:object w:dxaOrig="420" w:dyaOrig="279" w14:anchorId="259E00AF">
          <v:shape id="_x0000_i1042" type="#_x0000_t75" style="width:22pt;height:13.5pt" o:ole="">
            <v:imagedata r:id="rId43" o:title=""/>
          </v:shape>
          <o:OLEObject Type="Embed" ProgID="Equation.3" ShapeID="_x0000_i1042" DrawAspect="Content" ObjectID="_1599720977" r:id="rId46"/>
        </w:object>
      </w:r>
      <w:r w:rsidRPr="00B916EC">
        <w:t xml:space="preserve"> </w:t>
      </w:r>
    </w:p>
    <w:p w14:paraId="72682C78" w14:textId="2E4C6869" w:rsidR="00292804" w:rsidRDefault="00292804" w:rsidP="00292804">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eastAsia="宋体" w:hint="eastAsia"/>
          <w:lang w:eastAsia="zh-CN"/>
        </w:rPr>
        <w:t xml:space="preserve">PUCCH format </w:t>
      </w:r>
      <w:r w:rsidRPr="00B916EC">
        <w:rPr>
          <w:rFonts w:eastAsia="宋体"/>
          <w:lang w:eastAsia="zh-CN"/>
        </w:rPr>
        <w:t>2</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440" w:dyaOrig="240" w14:anchorId="398D1284">
          <v:shape id="_x0000_i1043" type="#_x0000_t75" style="width:22pt;height:12pt" o:ole="">
            <v:imagedata r:id="rId47" o:title=""/>
          </v:shape>
          <o:OLEObject Type="Embed" ProgID="Equation.3" ShapeID="_x0000_i1043" DrawAspect="Content" ObjectID="_1599720978" r:id="rId48"/>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440" w:dyaOrig="240" w14:anchorId="740C1CBB">
          <v:shape id="_x0000_i1044" type="#_x0000_t75" style="width:22pt;height:12pt" o:ole="">
            <v:imagedata r:id="rId49" o:title=""/>
          </v:shape>
          <o:OLEObject Type="Embed" ProgID="Equation.3" ShapeID="_x0000_i1044" DrawAspect="Content" ObjectID="_1599720979" r:id="rId50"/>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4</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440" w:dyaOrig="240" w14:anchorId="0FB7166A">
          <v:shape id="_x0000_i1045" type="#_x0000_t75" style="width:22pt;height:12pt" o:ole="">
            <v:imagedata r:id="rId49" o:title=""/>
          </v:shape>
          <o:OLEObject Type="Embed" ProgID="Equation.3" ShapeID="_x0000_i1045" DrawAspect="Content" ObjectID="_1599720980" r:id="rId51"/>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Pr="00B916EC">
        <w:rPr>
          <w:position w:val="-10"/>
        </w:rPr>
        <w:object w:dxaOrig="660" w:dyaOrig="340" w14:anchorId="7DE3AA4F">
          <v:shape id="_x0000_i1046" type="#_x0000_t75" style="width:33pt;height:16.5pt" o:ole="">
            <v:imagedata r:id="rId52" o:title=""/>
          </v:shape>
          <o:OLEObject Type="Embed" ProgID="Equation.3" ShapeID="_x0000_i1046" DrawAspect="Content" ObjectID="_1599720981" r:id="rId53"/>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w:t>
      </w:r>
      <w:r w:rsidRPr="00292804">
        <w:rPr>
          <w:rFonts w:hint="eastAsia"/>
          <w:lang w:eastAsia="zh-CN"/>
        </w:rPr>
        <w:t xml:space="preserve">in </w:t>
      </w:r>
      <w:r w:rsidRPr="00292804">
        <w:rPr>
          <w:rFonts w:hint="eastAsia"/>
          <w:strike/>
          <w:color w:val="FF0000"/>
          <w:lang w:eastAsia="zh-CN"/>
        </w:rPr>
        <w:t>ascending</w:t>
      </w:r>
      <w:r w:rsidRPr="00292804">
        <w:rPr>
          <w:rFonts w:hint="eastAsia"/>
          <w:lang w:eastAsia="zh-CN"/>
        </w:rPr>
        <w:t xml:space="preserve"> </w:t>
      </w:r>
      <w:r w:rsidRPr="00292804">
        <w:rPr>
          <w:rFonts w:hint="eastAsia"/>
          <w:color w:val="FF0000"/>
          <w:lang w:eastAsia="zh-CN"/>
        </w:rPr>
        <w:t>descending</w:t>
      </w:r>
      <w:r>
        <w:rPr>
          <w:lang w:eastAsia="zh-CN"/>
        </w:rPr>
        <w:t xml:space="preserve"> </w:t>
      </w:r>
      <w:r w:rsidRPr="00292804">
        <w:rPr>
          <w:lang w:val="en-US" w:eastAsia="zh-CN"/>
        </w:rPr>
        <w:t xml:space="preserve">priority </w:t>
      </w:r>
      <w:r w:rsidRPr="00292804">
        <w:rPr>
          <w:rFonts w:hint="eastAsia"/>
          <w:lang w:eastAsia="zh-CN"/>
        </w:rPr>
        <w:t>order</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217EF075" w14:textId="77777777" w:rsidR="00292804" w:rsidRPr="00FD5A6F" w:rsidRDefault="00292804" w:rsidP="00292804">
      <w:pPr>
        <w:pStyle w:val="B1"/>
        <w:rPr>
          <w:rFonts w:eastAsia="宋体"/>
          <w:lang w:val="en-US" w:eastAsia="zh-CN"/>
        </w:rPr>
      </w:pPr>
      <w:r>
        <w:rPr>
          <w:rFonts w:eastAsia="宋体"/>
          <w:lang w:eastAsia="zh-CN"/>
        </w:rPr>
        <w:t>-</w:t>
      </w:r>
      <w:r>
        <w:rPr>
          <w:rFonts w:eastAsia="宋体"/>
          <w:lang w:eastAsia="zh-CN"/>
        </w:rPr>
        <w:tab/>
      </w:r>
      <w:proofErr w:type="gramStart"/>
      <w:r>
        <w:rPr>
          <w:rFonts w:eastAsia="宋体" w:hint="eastAsia"/>
          <w:lang w:eastAsia="zh-CN"/>
        </w:rPr>
        <w:t>else</w:t>
      </w:r>
      <w:proofErr w:type="gramEnd"/>
      <w:r>
        <w:rPr>
          <w:rFonts w:eastAsia="宋体" w:hint="eastAsia"/>
          <w:lang w:eastAsia="zh-CN"/>
        </w:rPr>
        <w:t xml:space="preserve">, </w:t>
      </w:r>
      <w:r>
        <w:rPr>
          <w:rFonts w:eastAsia="宋体"/>
          <w:lang w:val="en-US" w:eastAsia="zh-CN"/>
        </w:rPr>
        <w:t>the UE</w:t>
      </w:r>
      <w:r>
        <w:rPr>
          <w:lang w:val="en-US"/>
        </w:rPr>
        <w:t xml:space="preserve"> transmits the HARQ-ACK information, SR, and a CSI report as described in </w:t>
      </w:r>
      <w:proofErr w:type="spellStart"/>
      <w:r>
        <w:rPr>
          <w:lang w:val="en-US"/>
        </w:rPr>
        <w:t>Subclause</w:t>
      </w:r>
      <w:proofErr w:type="spellEnd"/>
      <w:r>
        <w:rPr>
          <w:lang w:val="en-US"/>
        </w:rPr>
        <w:t xml:space="preserve"> 9.2.5 </w:t>
      </w:r>
    </w:p>
    <w:p w14:paraId="1DDB6B88" w14:textId="75D4E2E3" w:rsidR="00292804" w:rsidRPr="00292804" w:rsidRDefault="00292804" w:rsidP="00292804">
      <w:pPr>
        <w:overflowPunct w:val="0"/>
        <w:autoSpaceDE w:val="0"/>
        <w:autoSpaceDN w:val="0"/>
        <w:adjustRightInd w:val="0"/>
        <w:textAlignment w:val="baseline"/>
        <w:rPr>
          <w:rFonts w:eastAsia="宋体"/>
          <w:sz w:val="20"/>
          <w:lang w:eastAsia="zh-CN"/>
        </w:rPr>
      </w:pPr>
      <w:r w:rsidRPr="00292804">
        <w:rPr>
          <w:rFonts w:eastAsia="宋体"/>
          <w:sz w:val="20"/>
          <w:lang w:eastAsia="zh-CN"/>
        </w:rPr>
        <w:lastRenderedPageBreak/>
        <w:t>I</w:t>
      </w:r>
      <w:r w:rsidRPr="00292804">
        <w:rPr>
          <w:rFonts w:eastAsia="宋体" w:hint="eastAsia"/>
          <w:sz w:val="20"/>
          <w:lang w:eastAsia="zh-CN"/>
        </w:rPr>
        <w:t xml:space="preserve">f </w:t>
      </w:r>
      <w:r w:rsidRPr="00292804">
        <w:rPr>
          <w:rFonts w:eastAsia="宋体"/>
          <w:sz w:val="20"/>
          <w:lang w:eastAsia="zh-CN"/>
        </w:rPr>
        <w:t xml:space="preserve">a UE has HARQ-ACK, SR and wideband or sub-band CSI reports to transmit and the UE determines a PUCCH resource with PUCCH format 2, or the UE has HARQ-ACK, SR and wideband CSI reports [6, TS38.214] to transmit and the UE determines a PUCCH resource with PUCCH format 3 or PUCCH format 4, where </w:t>
      </w:r>
    </w:p>
    <w:p w14:paraId="05B90EA3" w14:textId="77777777" w:rsidR="00292804" w:rsidRDefault="00292804" w:rsidP="00292804">
      <w:pPr>
        <w:pStyle w:val="B3"/>
        <w:ind w:left="540"/>
        <w:rPr>
          <w:lang w:val="en-US" w:eastAsia="zh-CN"/>
        </w:rPr>
      </w:pPr>
      <w:r>
        <w:t>-</w:t>
      </w:r>
      <w:r>
        <w:tab/>
      </w:r>
      <w:r>
        <w:rPr>
          <w:rFonts w:eastAsia="宋体"/>
          <w:lang w:eastAsia="zh-CN"/>
        </w:rPr>
        <w:t xml:space="preserve">the UE determines the PUCCH resource </w:t>
      </w:r>
      <w:r>
        <w:t xml:space="preserve">using </w:t>
      </w:r>
      <w:r>
        <w:rPr>
          <w:lang w:eastAsia="zh-CN"/>
        </w:rPr>
        <w:t xml:space="preserve">the PUCCH resource indicator field [5, TS 38.212] in a last DCI format 1_0 or DCI format 1_1, from DCI formats 1_0 or DCI formats 1_1 </w:t>
      </w:r>
      <w:r>
        <w:t>that have a value of a PDSCH-to-</w:t>
      </w:r>
      <w:proofErr w:type="spellStart"/>
      <w:r>
        <w:t>HARQ_feedback</w:t>
      </w:r>
      <w:proofErr w:type="spellEnd"/>
      <w:r>
        <w:t xml:space="preserve"> timing indicator field indicating a same slot for the PUCCH transmission,</w:t>
      </w:r>
      <w:r>
        <w:rPr>
          <w:lang w:val="en-US" w:eastAsia="zh-CN"/>
        </w:rPr>
        <w:t xml:space="preserve"> from a PUCCH resource set provided to the UE for HARQ-ACK transmission, and </w:t>
      </w:r>
    </w:p>
    <w:p w14:paraId="2773289B" w14:textId="77777777" w:rsidR="00292804" w:rsidRDefault="00292804" w:rsidP="00292804">
      <w:pPr>
        <w:pStyle w:val="B3"/>
        <w:ind w:left="540"/>
      </w:pPr>
      <w:r>
        <w:t>-</w:t>
      </w:r>
      <w:r>
        <w:tab/>
      </w:r>
      <w:r>
        <w:rPr>
          <w:lang w:val="en-US" w:eastAsia="zh-CN"/>
        </w:rPr>
        <w:t xml:space="preserve">the UE determines the PUCCH resource set as </w:t>
      </w:r>
      <w:r>
        <w:t xml:space="preserve">described in </w:t>
      </w:r>
      <w:proofErr w:type="spellStart"/>
      <w:r>
        <w:t>Subclause</w:t>
      </w:r>
      <w:proofErr w:type="spellEnd"/>
      <w:r>
        <w:t xml:space="preserve"> 9.2.1 and </w:t>
      </w:r>
      <w:proofErr w:type="spellStart"/>
      <w:r>
        <w:t>Subclause</w:t>
      </w:r>
      <w:proofErr w:type="spellEnd"/>
      <w:r>
        <w:t xml:space="preserve"> 9.2.3 for </w:t>
      </w:r>
      <w:r w:rsidRPr="00AA3CAF">
        <w:rPr>
          <w:position w:val="-10"/>
        </w:rPr>
        <w:object w:dxaOrig="440" w:dyaOrig="340" w14:anchorId="220995AF">
          <v:shape id="_x0000_i1047" type="#_x0000_t75" style="width:22pt;height:16.5pt" o:ole="">
            <v:imagedata r:id="rId54" o:title=""/>
          </v:shape>
          <o:OLEObject Type="Embed" ProgID="Equation.3" ShapeID="_x0000_i1047" DrawAspect="Content" ObjectID="_1599720982" r:id="rId55"/>
        </w:object>
      </w:r>
      <w:r>
        <w:t xml:space="preserve"> UCI bits</w:t>
      </w:r>
    </w:p>
    <w:p w14:paraId="07E98E4A" w14:textId="77777777" w:rsidR="00292804" w:rsidRDefault="00292804" w:rsidP="00292804">
      <w:pPr>
        <w:pStyle w:val="B3"/>
        <w:ind w:left="0" w:firstLine="0"/>
        <w:rPr>
          <w:rFonts w:eastAsia="宋体"/>
          <w:lang w:eastAsia="zh-CN"/>
        </w:rPr>
      </w:pPr>
      <w:proofErr w:type="gramStart"/>
      <w:r>
        <w:t>and</w:t>
      </w:r>
      <w:proofErr w:type="gramEnd"/>
    </w:p>
    <w:p w14:paraId="26046767" w14:textId="03111574" w:rsidR="00292804" w:rsidRPr="00B916EC" w:rsidRDefault="00292804" w:rsidP="00292804">
      <w:pPr>
        <w:pStyle w:val="B1"/>
        <w:rPr>
          <w:rFonts w:eastAsia="宋体"/>
          <w:lang w:eastAsia="zh-CN"/>
        </w:rPr>
      </w:pPr>
      <w:r>
        <w:rPr>
          <w:rFonts w:eastAsia="宋体"/>
          <w:lang w:eastAsia="zh-CN"/>
        </w:rPr>
        <w:t>-</w:t>
      </w:r>
      <w:r>
        <w:rPr>
          <w:rFonts w:eastAsia="宋体"/>
          <w:lang w:eastAsia="zh-CN"/>
        </w:rPr>
        <w:tab/>
      </w:r>
      <w:r w:rsidRPr="00B916EC">
        <w:rPr>
          <w:rFonts w:eastAsia="宋体" w:hint="eastAsia"/>
          <w:lang w:eastAsia="zh-CN"/>
        </w:rPr>
        <w:t xml:space="preserve">if </w:t>
      </w:r>
      <w:r w:rsidRPr="00B916EC">
        <w:rPr>
          <w:position w:val="-12"/>
        </w:rPr>
        <w:object w:dxaOrig="5700" w:dyaOrig="360" w14:anchorId="64C00D26">
          <v:shape id="_x0000_i1048" type="#_x0000_t75" style="width:286pt;height:18pt" o:ole="">
            <v:imagedata r:id="rId56" o:title=""/>
          </v:shape>
          <o:OLEObject Type="Embed" ProgID="Equation.3" ShapeID="_x0000_i1048" DrawAspect="Content" ObjectID="_1599720983" r:id="rId57"/>
        </w:object>
      </w:r>
      <w:r w:rsidRPr="00B916EC">
        <w:rPr>
          <w:lang w:eastAsia="zh-CN"/>
        </w:rPr>
        <w:t xml:space="preserve">, </w:t>
      </w:r>
      <w:r w:rsidRPr="00B916EC">
        <w:rPr>
          <w:rFonts w:eastAsia="宋体" w:hint="eastAsia"/>
          <w:lang w:eastAsia="zh-CN"/>
        </w:rPr>
        <w:t>the UE transmit</w:t>
      </w:r>
      <w:r>
        <w:rPr>
          <w:rFonts w:eastAsia="宋体"/>
          <w:lang w:val="en-US" w:eastAsia="zh-CN"/>
        </w:rPr>
        <w:t>s</w:t>
      </w:r>
      <w:r w:rsidRPr="00B916EC">
        <w:rPr>
          <w:rFonts w:eastAsia="宋体" w:hint="eastAsia"/>
          <w:lang w:eastAsia="zh-CN"/>
        </w:rPr>
        <w:t xml:space="preserve"> the HARQ-ACK</w:t>
      </w:r>
      <w:r>
        <w:rPr>
          <w:rFonts w:eastAsia="宋体"/>
          <w:lang w:val="en-US" w:eastAsia="zh-CN"/>
        </w:rPr>
        <w:t xml:space="preserve">, </w:t>
      </w:r>
      <w:r w:rsidRPr="00B916EC">
        <w:rPr>
          <w:rFonts w:eastAsia="宋体" w:hint="eastAsia"/>
          <w:lang w:eastAsia="zh-CN"/>
        </w:rPr>
        <w:t>SR</w:t>
      </w:r>
      <w:r>
        <w:rPr>
          <w:rFonts w:eastAsia="宋体"/>
          <w:lang w:val="en-US" w:eastAsia="zh-CN"/>
        </w:rPr>
        <w:t>,</w:t>
      </w:r>
      <w:r w:rsidRPr="00B916EC">
        <w:rPr>
          <w:rFonts w:eastAsia="宋体" w:hint="eastAsia"/>
          <w:lang w:eastAsia="zh-CN"/>
        </w:rPr>
        <w:t xml:space="preserve"> and periodic</w:t>
      </w:r>
      <w:r w:rsidRPr="00B916EC">
        <w:rPr>
          <w:rFonts w:eastAsia="宋体"/>
          <w:lang w:eastAsia="zh-CN"/>
        </w:rPr>
        <w:t>/semi-persistent</w:t>
      </w:r>
      <w:r w:rsidRPr="00B916EC">
        <w:rPr>
          <w:rFonts w:eastAsia="宋体" w:hint="eastAsia"/>
          <w:lang w:eastAsia="zh-CN"/>
        </w:rPr>
        <w:t xml:space="preserve"> CSI </w:t>
      </w:r>
      <w:r>
        <w:rPr>
          <w:rFonts w:eastAsia="宋体"/>
          <w:lang w:val="en-US" w:eastAsia="zh-CN"/>
        </w:rPr>
        <w:t xml:space="preserve">reports </w:t>
      </w:r>
      <w:r w:rsidRPr="00B916EC">
        <w:rPr>
          <w:rFonts w:eastAsia="宋体" w:hint="eastAsia"/>
          <w:lang w:eastAsia="zh-CN"/>
        </w:rPr>
        <w:t xml:space="preserve">bits </w:t>
      </w:r>
      <w:r>
        <w:t xml:space="preserve">by selecting the minimum number </w:t>
      </w:r>
      <w:r w:rsidRPr="00B916EC">
        <w:rPr>
          <w:position w:val="-12"/>
        </w:rPr>
        <w:object w:dxaOrig="700" w:dyaOrig="360" w14:anchorId="36C55BF3">
          <v:shape id="_x0000_i1049" type="#_x0000_t75" style="width:35pt;height:18pt" o:ole="">
            <v:imagedata r:id="rId58" o:title=""/>
          </v:shape>
          <o:OLEObject Type="Embed" ProgID="Equation.3" ShapeID="_x0000_i1049" DrawAspect="Content" ObjectID="_1599720984" r:id="rId59"/>
        </w:object>
      </w:r>
      <w:r>
        <w:t xml:space="preserve"> of the </w:t>
      </w:r>
      <w:r w:rsidRPr="00972845">
        <w:rPr>
          <w:position w:val="-10"/>
        </w:rPr>
        <w:object w:dxaOrig="700" w:dyaOrig="340" w14:anchorId="4C653764">
          <v:shape id="_x0000_i1050" type="#_x0000_t75" style="width:35pt;height:16.5pt" o:ole="">
            <v:imagedata r:id="rId60" o:title=""/>
          </v:shape>
          <o:OLEObject Type="Embed" ProgID="Equation.3" ShapeID="_x0000_i1050" DrawAspect="Content" ObjectID="_1599720985" r:id="rId61"/>
        </w:object>
      </w:r>
      <w:r>
        <w:t xml:space="preserve"> PRBs satisfying </w:t>
      </w:r>
      <w:r w:rsidRPr="00B916EC">
        <w:rPr>
          <w:position w:val="-12"/>
        </w:rPr>
        <w:object w:dxaOrig="5760" w:dyaOrig="360" w14:anchorId="620AE76B">
          <v:shape id="_x0000_i1051" type="#_x0000_t75" style="width:289.5pt;height:18pt" o:ole="">
            <v:imagedata r:id="rId62" o:title=""/>
          </v:shape>
          <o:OLEObject Type="Embed" ProgID="Equation.3" ShapeID="_x0000_i1051" DrawAspect="Content" ObjectID="_1599720986" r:id="rId63"/>
        </w:object>
      </w:r>
      <w:r>
        <w:t xml:space="preserve"> as described in </w:t>
      </w:r>
      <w:proofErr w:type="spellStart"/>
      <w:r>
        <w:t>Subclauses</w:t>
      </w:r>
      <w:proofErr w:type="spellEnd"/>
      <w:r>
        <w:t xml:space="preserve"> 9.2.3 and 9.2.5.1</w:t>
      </w:r>
      <w:r w:rsidRPr="00B916EC">
        <w:rPr>
          <w:rFonts w:eastAsia="宋体"/>
          <w:lang w:eastAsia="zh-CN"/>
        </w:rPr>
        <w:t>;</w:t>
      </w:r>
    </w:p>
    <w:p w14:paraId="11FFAEF1" w14:textId="15097DE3" w:rsidR="00292804" w:rsidRPr="00BC6BD6" w:rsidRDefault="00292804" w:rsidP="00292804">
      <w:pPr>
        <w:pStyle w:val="B1"/>
        <w:rPr>
          <w:rFonts w:eastAsia="宋体"/>
          <w:lang w:eastAsia="zh-CN"/>
        </w:rPr>
      </w:pPr>
      <w:r>
        <w:rPr>
          <w:rFonts w:eastAsia="宋体"/>
          <w:lang w:eastAsia="zh-CN"/>
        </w:rPr>
        <w:t>-</w:t>
      </w:r>
      <w:r>
        <w:rPr>
          <w:rFonts w:eastAsia="宋体"/>
          <w:lang w:eastAsia="zh-CN"/>
        </w:rPr>
        <w:tab/>
      </w:r>
      <w:r w:rsidRPr="00B916EC">
        <w:rPr>
          <w:rFonts w:eastAsia="宋体"/>
          <w:lang w:eastAsia="zh-CN"/>
        </w:rPr>
        <w:t>else</w:t>
      </w:r>
      <w:r w:rsidRPr="00B916EC">
        <w:rPr>
          <w:rFonts w:eastAsia="宋体" w:hint="eastAsia"/>
          <w:lang w:eastAsia="zh-CN"/>
        </w:rPr>
        <w:t>, the UE select</w:t>
      </w:r>
      <w:r w:rsidRPr="00B916EC">
        <w:rPr>
          <w:rFonts w:eastAsia="宋体"/>
          <w:lang w:eastAsia="zh-CN"/>
        </w:rPr>
        <w:t>s</w:t>
      </w:r>
      <w:r w:rsidRPr="00B916EC">
        <w:rPr>
          <w:rFonts w:eastAsia="宋体" w:hint="eastAsia"/>
          <w:lang w:eastAsia="zh-CN"/>
        </w:rPr>
        <w:t xml:space="preserve"> </w:t>
      </w:r>
      <w:r w:rsidRPr="00B916EC">
        <w:rPr>
          <w:position w:val="-10"/>
        </w:rPr>
        <w:object w:dxaOrig="660" w:dyaOrig="340" w14:anchorId="575CE9E2">
          <v:shape id="_x0000_i1052" type="#_x0000_t75" style="width:33pt;height:16.5pt" o:ole="">
            <v:imagedata r:id="rId64" o:title=""/>
          </v:shape>
          <o:OLEObject Type="Embed" ProgID="Equation.3" ShapeID="_x0000_i1052" DrawAspect="Content" ObjectID="_1599720987" r:id="rId65"/>
        </w:object>
      </w:r>
      <w:r w:rsidRPr="00B916EC">
        <w:rPr>
          <w:rFonts w:eastAsia="宋体" w:hint="eastAsia"/>
          <w:lang w:eastAsia="zh-CN"/>
        </w:rPr>
        <w:t xml:space="preserve"> CSI report(s) for transmission together with HARQ-ACK</w:t>
      </w:r>
      <w:r>
        <w:rPr>
          <w:rFonts w:eastAsia="宋体"/>
          <w:lang w:val="en-US" w:eastAsia="zh-CN"/>
        </w:rPr>
        <w:t xml:space="preserve"> and </w:t>
      </w:r>
      <w:r w:rsidRPr="00B916EC">
        <w:rPr>
          <w:rFonts w:eastAsia="宋体" w:hint="eastAsia"/>
          <w:lang w:eastAsia="zh-CN"/>
        </w:rPr>
        <w:t xml:space="preserve">SR </w:t>
      </w:r>
      <w:r w:rsidRPr="00292804">
        <w:rPr>
          <w:rFonts w:eastAsia="宋体" w:hint="eastAsia"/>
          <w:lang w:eastAsia="zh-CN"/>
        </w:rPr>
        <w:t xml:space="preserve">in </w:t>
      </w:r>
      <w:r w:rsidRPr="00292804">
        <w:rPr>
          <w:rFonts w:hint="eastAsia"/>
          <w:strike/>
          <w:color w:val="FF0000"/>
          <w:lang w:eastAsia="zh-CN"/>
        </w:rPr>
        <w:t>ascending</w:t>
      </w:r>
      <w:r w:rsidRPr="00292804">
        <w:rPr>
          <w:rFonts w:hint="eastAsia"/>
          <w:lang w:eastAsia="zh-CN"/>
        </w:rPr>
        <w:t xml:space="preserve"> </w:t>
      </w:r>
      <w:r w:rsidRPr="00292804">
        <w:rPr>
          <w:rFonts w:hint="eastAsia"/>
          <w:color w:val="FF0000"/>
          <w:lang w:eastAsia="zh-CN"/>
        </w:rPr>
        <w:t>descending</w:t>
      </w:r>
      <w:r w:rsidRPr="00292804">
        <w:rPr>
          <w:rFonts w:eastAsia="宋体" w:hint="eastAsia"/>
          <w:lang w:eastAsia="zh-CN"/>
        </w:rPr>
        <w:t xml:space="preserve"> </w:t>
      </w:r>
      <w:r w:rsidRPr="00292804">
        <w:rPr>
          <w:rFonts w:eastAsia="宋体"/>
          <w:lang w:val="en-US" w:eastAsia="zh-CN"/>
        </w:rPr>
        <w:t xml:space="preserve">priority </w:t>
      </w:r>
      <w:r w:rsidRPr="00292804">
        <w:rPr>
          <w:rFonts w:eastAsia="宋体" w:hint="eastAsia"/>
          <w:lang w:eastAsia="zh-CN"/>
        </w:rPr>
        <w:t>order,</w:t>
      </w:r>
      <w:r w:rsidRPr="00B916EC">
        <w:rPr>
          <w:rFonts w:eastAsia="宋体" w:hint="eastAsia"/>
          <w:lang w:eastAsia="zh-CN"/>
        </w:rPr>
        <w:t xml:space="preserve"> where  the value of </w:t>
      </w:r>
      <w:r w:rsidRPr="00B916EC">
        <w:rPr>
          <w:position w:val="-10"/>
        </w:rPr>
        <w:object w:dxaOrig="660" w:dyaOrig="340" w14:anchorId="2285602A">
          <v:shape id="_x0000_i1053" type="#_x0000_t75" style="width:33pt;height:16.5pt" o:ole="">
            <v:imagedata r:id="rId64" o:title=""/>
          </v:shape>
          <o:OLEObject Type="Embed" ProgID="Equation.3" ShapeID="_x0000_i1053" DrawAspect="Content" ObjectID="_1599720988" r:id="rId66"/>
        </w:object>
      </w:r>
      <w:r w:rsidRPr="00B916EC">
        <w:rPr>
          <w:rFonts w:eastAsia="宋体" w:hint="eastAsia"/>
          <w:lang w:eastAsia="zh-CN"/>
        </w:rPr>
        <w:t xml:space="preserve"> satisfies</w:t>
      </w:r>
      <w:r w:rsidRPr="00B916EC">
        <w:rPr>
          <w:rFonts w:eastAsia="宋体"/>
          <w:lang w:eastAsia="zh-CN"/>
        </w:rPr>
        <w:t xml:space="preserve"> </w:t>
      </w:r>
      <w:r w:rsidRPr="005315AC">
        <w:rPr>
          <w:position w:val="-34"/>
        </w:rPr>
        <w:object w:dxaOrig="6420" w:dyaOrig="780" w14:anchorId="71C6F5A9">
          <v:shape id="_x0000_i1054" type="#_x0000_t75" style="width:325.5pt;height:39.5pt" o:ole="">
            <v:imagedata r:id="rId67" o:title=""/>
          </v:shape>
          <o:OLEObject Type="Embed" ProgID="Equation.3" ShapeID="_x0000_i1054" DrawAspect="Content" ObjectID="_1599720989" r:id="rId68"/>
        </w:object>
      </w:r>
      <w:r w:rsidRPr="00B916EC">
        <w:rPr>
          <w:rFonts w:eastAsia="宋体" w:hint="eastAsia"/>
          <w:lang w:eastAsia="zh-CN"/>
        </w:rPr>
        <w:t xml:space="preserve"> and</w:t>
      </w:r>
      <w:r>
        <w:rPr>
          <w:rFonts w:eastAsia="宋体" w:hint="eastAsia"/>
          <w:lang w:eastAsia="zh-CN"/>
        </w:rPr>
        <w:t xml:space="preserve"> </w:t>
      </w:r>
      <w:r w:rsidRPr="00DF1FBE">
        <w:rPr>
          <w:position w:val="-34"/>
        </w:rPr>
        <w:object w:dxaOrig="6640" w:dyaOrig="780" w14:anchorId="78CB3C64">
          <v:shape id="_x0000_i1055" type="#_x0000_t75" style="width:336.5pt;height:39.5pt" o:ole="">
            <v:imagedata r:id="rId69" o:title=""/>
          </v:shape>
          <o:OLEObject Type="Embed" ProgID="Equation.3" ShapeID="_x0000_i1055" DrawAspect="Content" ObjectID="_1599720990" r:id="rId70"/>
        </w:object>
      </w:r>
      <w:r w:rsidRPr="00B916EC">
        <w:rPr>
          <w:rFonts w:eastAsia="宋体" w:hint="eastAsia"/>
          <w:lang w:eastAsia="zh-CN"/>
        </w:rPr>
        <w:t xml:space="preserve">, </w:t>
      </w:r>
      <w:r w:rsidRPr="00B916EC">
        <w:rPr>
          <w:rFonts w:eastAsia="宋体"/>
          <w:lang w:eastAsia="zh-CN"/>
        </w:rPr>
        <w:t>where</w:t>
      </w:r>
      <w:r w:rsidRPr="00B916EC">
        <w:rPr>
          <w:rFonts w:eastAsia="宋体" w:hint="eastAsia"/>
          <w:lang w:eastAsia="zh-CN"/>
        </w:rPr>
        <w:t xml:space="preserve"> </w:t>
      </w:r>
      <w:r w:rsidRPr="005D3D3A">
        <w:rPr>
          <w:position w:val="-12"/>
        </w:rPr>
        <w:object w:dxaOrig="1100" w:dyaOrig="320" w14:anchorId="27D8CD07">
          <v:shape id="_x0000_i1056" type="#_x0000_t75" style="width:55.5pt;height:16.5pt" o:ole="">
            <v:imagedata r:id="rId71" o:title=""/>
          </v:shape>
          <o:OLEObject Type="Embed" ProgID="Equation.3" ShapeID="_x0000_i1056" DrawAspect="Content" ObjectID="_1599720991" r:id="rId72"/>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00" w:dyaOrig="639" w14:anchorId="433E5365">
          <v:shape id="_x0000_i1057" type="#_x0000_t75" style="width:112pt;height:32pt" o:ole="">
            <v:imagedata r:id="rId73" o:title=""/>
          </v:shape>
          <o:OLEObject Type="Embed" ProgID="Equation.3" ShapeID="_x0000_i1057" DrawAspect="Content" ObjectID="_1599720992" r:id="rId74"/>
        </w:object>
      </w:r>
      <w:r>
        <w:rPr>
          <w:lang w:val="en-US"/>
        </w:rPr>
        <w:t xml:space="preserve"> UCI bits, and </w:t>
      </w:r>
      <w:r w:rsidRPr="005D3D3A">
        <w:rPr>
          <w:position w:val="-12"/>
        </w:rPr>
        <w:object w:dxaOrig="1219" w:dyaOrig="320" w14:anchorId="491218F7">
          <v:shape id="_x0000_i1058" type="#_x0000_t75" style="width:62pt;height:16.5pt" o:ole="">
            <v:imagedata r:id="rId75" o:title=""/>
          </v:shape>
          <o:OLEObject Type="Embed" ProgID="Equation.3" ShapeID="_x0000_i1058" DrawAspect="Content" ObjectID="_1599720993" r:id="rId76"/>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60" w:dyaOrig="660" w14:anchorId="56549C50">
          <v:shape id="_x0000_i1059" type="#_x0000_t75" style="width:115pt;height:33pt" o:ole="">
            <v:imagedata r:id="rId77" o:title=""/>
          </v:shape>
          <o:OLEObject Type="Embed" ProgID="Equation.3" ShapeID="_x0000_i1059" DrawAspect="Content" ObjectID="_1599720994" r:id="rId78"/>
        </w:object>
      </w:r>
      <w:r>
        <w:rPr>
          <w:lang w:val="en-US"/>
        </w:rPr>
        <w:t xml:space="preserve"> UCI bits</w:t>
      </w:r>
      <w:r w:rsidRPr="00B916EC">
        <w:rPr>
          <w:rFonts w:eastAsia="宋体"/>
          <w:lang w:eastAsia="zh-CN"/>
        </w:rPr>
        <w:t>.</w:t>
      </w:r>
    </w:p>
    <w:p w14:paraId="18E702D5" w14:textId="1EA9FF97" w:rsidR="00292804" w:rsidRPr="00292804" w:rsidRDefault="00292804" w:rsidP="00292804">
      <w:pPr>
        <w:overflowPunct w:val="0"/>
        <w:autoSpaceDE w:val="0"/>
        <w:autoSpaceDN w:val="0"/>
        <w:adjustRightInd w:val="0"/>
        <w:textAlignment w:val="baseline"/>
        <w:rPr>
          <w:rFonts w:eastAsia="宋体"/>
          <w:sz w:val="20"/>
          <w:lang w:eastAsia="zh-CN"/>
        </w:rPr>
      </w:pPr>
      <w:r w:rsidRPr="00292804">
        <w:rPr>
          <w:rFonts w:eastAsia="宋体"/>
          <w:sz w:val="20"/>
          <w:lang w:eastAsia="zh-CN"/>
        </w:rPr>
        <w:t>I</w:t>
      </w:r>
      <w:r w:rsidRPr="00292804">
        <w:rPr>
          <w:rFonts w:eastAsia="宋体" w:hint="eastAsia"/>
          <w:sz w:val="20"/>
          <w:lang w:eastAsia="zh-CN"/>
        </w:rPr>
        <w:t xml:space="preserve">f </w:t>
      </w:r>
      <w:r w:rsidRPr="00292804">
        <w:rPr>
          <w:rFonts w:eastAsia="宋体"/>
          <w:sz w:val="20"/>
          <w:lang w:eastAsia="zh-CN"/>
        </w:rPr>
        <w:t xml:space="preserve">a UE has HARQ-ACK, SR, and sub-band CSI reports to transmit and the UE determines a PUCCH resource with PUCCH format 3 or PUCCH format 4, where </w:t>
      </w:r>
    </w:p>
    <w:p w14:paraId="71647074" w14:textId="77777777" w:rsidR="00292804" w:rsidRDefault="00292804" w:rsidP="00292804">
      <w:pPr>
        <w:pStyle w:val="B3"/>
        <w:ind w:left="540"/>
        <w:rPr>
          <w:lang w:val="en-US" w:eastAsia="zh-CN"/>
        </w:rPr>
      </w:pPr>
      <w:r>
        <w:t>-</w:t>
      </w:r>
      <w:r>
        <w:tab/>
      </w:r>
      <w:r>
        <w:rPr>
          <w:rFonts w:eastAsia="宋体"/>
          <w:lang w:eastAsia="zh-CN"/>
        </w:rPr>
        <w:t xml:space="preserve">the UE determines the PUCCH resource </w:t>
      </w:r>
      <w:r>
        <w:t xml:space="preserve">using </w:t>
      </w:r>
      <w:r>
        <w:rPr>
          <w:lang w:eastAsia="zh-CN"/>
        </w:rPr>
        <w:t xml:space="preserve">the PUCCH resource indicator field [5, TS 38.212] in a last DCI format 1_0 or DCI format 1_1, from DCI formats 1_0 or DCI formats 1_1 </w:t>
      </w:r>
      <w:r>
        <w:t>that have a value of a PDSCH-to-</w:t>
      </w:r>
      <w:proofErr w:type="spellStart"/>
      <w:r>
        <w:t>HARQ_feedback</w:t>
      </w:r>
      <w:proofErr w:type="spellEnd"/>
      <w:r>
        <w:t xml:space="preserve"> timing indicator field indicating a same slot for the PUCCH transmission,</w:t>
      </w:r>
      <w:r>
        <w:rPr>
          <w:lang w:val="en-US" w:eastAsia="zh-CN"/>
        </w:rPr>
        <w:t xml:space="preserve"> from a PUCCH resource set provided to the UE for HARQ-ACK transmission, and </w:t>
      </w:r>
    </w:p>
    <w:p w14:paraId="353B127E" w14:textId="77777777" w:rsidR="00292804" w:rsidRPr="00577A1B" w:rsidRDefault="00292804" w:rsidP="00292804">
      <w:pPr>
        <w:pStyle w:val="B3"/>
        <w:ind w:left="540"/>
      </w:pPr>
      <w:r>
        <w:t>-</w:t>
      </w:r>
      <w:r>
        <w:tab/>
      </w:r>
      <w:r>
        <w:rPr>
          <w:lang w:val="en-US" w:eastAsia="zh-CN"/>
        </w:rPr>
        <w:t xml:space="preserve">the UE determines the PUCCH resource set as </w:t>
      </w:r>
      <w:r>
        <w:t xml:space="preserve">described in </w:t>
      </w:r>
      <w:proofErr w:type="spellStart"/>
      <w:r>
        <w:t>Subclause</w:t>
      </w:r>
      <w:proofErr w:type="spellEnd"/>
      <w:r>
        <w:t xml:space="preserve"> 9.2.1 and </w:t>
      </w:r>
      <w:proofErr w:type="spellStart"/>
      <w:r>
        <w:t>Subclause</w:t>
      </w:r>
      <w:proofErr w:type="spellEnd"/>
      <w:r>
        <w:t xml:space="preserve"> 9.2.3 for </w:t>
      </w:r>
      <w:r w:rsidRPr="00AA3CAF">
        <w:rPr>
          <w:position w:val="-10"/>
        </w:rPr>
        <w:object w:dxaOrig="440" w:dyaOrig="340" w14:anchorId="06FD8813">
          <v:shape id="_x0000_i1060" type="#_x0000_t75" style="width:22pt;height:16.5pt" o:ole="">
            <v:imagedata r:id="rId54" o:title=""/>
          </v:shape>
          <o:OLEObject Type="Embed" ProgID="Equation.3" ShapeID="_x0000_i1060" DrawAspect="Content" ObjectID="_1599720995" r:id="rId79"/>
        </w:object>
      </w:r>
      <w:r>
        <w:t xml:space="preserve"> UCI bits</w:t>
      </w:r>
    </w:p>
    <w:p w14:paraId="36414B75" w14:textId="77777777" w:rsidR="00292804" w:rsidRPr="00292804" w:rsidRDefault="00292804" w:rsidP="00292804">
      <w:pPr>
        <w:overflowPunct w:val="0"/>
        <w:autoSpaceDE w:val="0"/>
        <w:autoSpaceDN w:val="0"/>
        <w:adjustRightInd w:val="0"/>
        <w:textAlignment w:val="baseline"/>
        <w:rPr>
          <w:rFonts w:eastAsia="宋体"/>
          <w:sz w:val="20"/>
          <w:lang w:eastAsia="zh-CN"/>
        </w:rPr>
      </w:pPr>
      <w:proofErr w:type="gramStart"/>
      <w:r w:rsidRPr="00292804">
        <w:rPr>
          <w:rFonts w:eastAsia="宋体"/>
          <w:sz w:val="20"/>
          <w:lang w:eastAsia="zh-CN"/>
        </w:rPr>
        <w:t>and</w:t>
      </w:r>
      <w:proofErr w:type="gramEnd"/>
    </w:p>
    <w:p w14:paraId="01F89FA0" w14:textId="0BB02338" w:rsidR="00292804" w:rsidRPr="00B916EC" w:rsidRDefault="00292804" w:rsidP="00292804">
      <w:pPr>
        <w:pStyle w:val="B1"/>
        <w:rPr>
          <w:rFonts w:eastAsia="宋体"/>
          <w:lang w:eastAsia="zh-CN"/>
        </w:rPr>
      </w:pPr>
      <w:r>
        <w:rPr>
          <w:rFonts w:eastAsia="宋体"/>
          <w:lang w:eastAsia="zh-CN"/>
        </w:rPr>
        <w:t>-</w:t>
      </w:r>
      <w:r>
        <w:rPr>
          <w:rFonts w:eastAsia="宋体"/>
          <w:lang w:eastAsia="zh-CN"/>
        </w:rPr>
        <w:tab/>
      </w:r>
      <w:r w:rsidRPr="00B916EC">
        <w:rPr>
          <w:rFonts w:eastAsia="宋体" w:hint="eastAsia"/>
          <w:lang w:eastAsia="zh-CN"/>
        </w:rPr>
        <w:t xml:space="preserve">if </w:t>
      </w:r>
      <w:r>
        <w:rPr>
          <w:noProof/>
          <w:position w:val="-12"/>
          <w:lang w:val="en-US" w:eastAsia="zh-CN"/>
        </w:rPr>
        <w:drawing>
          <wp:inline distT="0" distB="0" distL="0" distR="0" wp14:anchorId="475A00AB" wp14:editId="7ACD4307">
            <wp:extent cx="3223260" cy="22542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223260" cy="225425"/>
                    </a:xfrm>
                    <a:prstGeom prst="rect">
                      <a:avLst/>
                    </a:prstGeom>
                    <a:noFill/>
                    <a:ln>
                      <a:noFill/>
                    </a:ln>
                  </pic:spPr>
                </pic:pic>
              </a:graphicData>
            </a:graphic>
          </wp:inline>
        </w:drawing>
      </w:r>
      <w:r w:rsidRPr="00B916EC">
        <w:t xml:space="preserve">, </w:t>
      </w:r>
      <w:r w:rsidRPr="00B916EC">
        <w:rPr>
          <w:rFonts w:eastAsia="宋体" w:hint="eastAsia"/>
          <w:lang w:eastAsia="zh-CN"/>
        </w:rPr>
        <w:t>the UE transmit</w:t>
      </w:r>
      <w:r>
        <w:rPr>
          <w:rFonts w:eastAsia="宋体"/>
          <w:lang w:val="en-US" w:eastAsia="zh-CN"/>
        </w:rPr>
        <w:t>s</w:t>
      </w:r>
      <w:r w:rsidRPr="00B916EC">
        <w:rPr>
          <w:rFonts w:eastAsia="宋体" w:hint="eastAsia"/>
          <w:lang w:eastAsia="zh-CN"/>
        </w:rPr>
        <w:t xml:space="preserve"> the HARQ-ACK</w:t>
      </w:r>
      <w:r>
        <w:rPr>
          <w:rFonts w:eastAsia="宋体"/>
          <w:lang w:val="en-US" w:eastAsia="zh-CN"/>
        </w:rPr>
        <w:t xml:space="preserve">, </w:t>
      </w:r>
      <w:r w:rsidRPr="00B916EC">
        <w:rPr>
          <w:rFonts w:eastAsia="宋体" w:hint="eastAsia"/>
          <w:lang w:eastAsia="zh-CN"/>
        </w:rPr>
        <w:t xml:space="preserve">SR and </w:t>
      </w:r>
      <w:r w:rsidRPr="00B916EC">
        <w:t xml:space="preserve">the </w:t>
      </w:r>
      <w:r w:rsidRPr="00B916EC">
        <w:rPr>
          <w:position w:val="-10"/>
        </w:rPr>
        <w:object w:dxaOrig="460" w:dyaOrig="340" w14:anchorId="62D869B3">
          <v:shape id="_x0000_i1061" type="#_x0000_t75" style="width:24pt;height:16.5pt" o:ole="">
            <v:imagedata r:id="rId81" o:title=""/>
          </v:shape>
          <o:OLEObject Type="Embed" ProgID="Equation.3" ShapeID="_x0000_i1061" DrawAspect="Content" ObjectID="_1599720996" r:id="rId82"/>
        </w:object>
      </w:r>
      <w:r w:rsidRPr="00B916EC">
        <w:t xml:space="preserve"> </w:t>
      </w:r>
      <w:r w:rsidRPr="00B916EC">
        <w:rPr>
          <w:rFonts w:eastAsia="宋体" w:hint="eastAsia"/>
          <w:lang w:eastAsia="zh-CN"/>
        </w:rPr>
        <w:t>periodic</w:t>
      </w:r>
      <w:r w:rsidRPr="00B916EC">
        <w:rPr>
          <w:rFonts w:eastAsia="宋体"/>
          <w:lang w:eastAsia="zh-CN"/>
        </w:rPr>
        <w:t>/semi-persistent</w:t>
      </w:r>
      <w:r w:rsidRPr="00B916EC">
        <w:rPr>
          <w:rFonts w:eastAsia="宋体" w:hint="eastAsia"/>
          <w:lang w:eastAsia="zh-CN"/>
        </w:rPr>
        <w:t xml:space="preserve"> CSI </w:t>
      </w:r>
      <w:r w:rsidRPr="00B916EC">
        <w:rPr>
          <w:rFonts w:eastAsia="宋体"/>
          <w:lang w:eastAsia="zh-CN"/>
        </w:rPr>
        <w:t>report bits</w:t>
      </w:r>
      <w:r w:rsidRPr="00B916EC">
        <w:rPr>
          <w:rFonts w:eastAsia="宋体" w:hint="eastAsia"/>
          <w:lang w:eastAsia="zh-CN"/>
        </w:rPr>
        <w:t xml:space="preserve"> </w:t>
      </w:r>
      <w:r>
        <w:t xml:space="preserve">by selecting the minimum number </w:t>
      </w:r>
      <w:r w:rsidRPr="00B916EC">
        <w:rPr>
          <w:position w:val="-12"/>
        </w:rPr>
        <w:object w:dxaOrig="700" w:dyaOrig="360" w14:anchorId="235BE01B">
          <v:shape id="_x0000_i1062" type="#_x0000_t75" style="width:36.5pt;height:18pt" o:ole="">
            <v:imagedata r:id="rId83" o:title=""/>
          </v:shape>
          <o:OLEObject Type="Embed" ProgID="Equation.3" ShapeID="_x0000_i1062" DrawAspect="Content" ObjectID="_1599720997" r:id="rId84"/>
        </w:object>
      </w:r>
      <w:r>
        <w:t xml:space="preserve"> of PRBs from the </w:t>
      </w:r>
      <w:r w:rsidRPr="0007008A">
        <w:rPr>
          <w:position w:val="-10"/>
        </w:rPr>
        <w:object w:dxaOrig="700" w:dyaOrig="340" w14:anchorId="16B12AC0">
          <v:shape id="_x0000_i1063" type="#_x0000_t75" style="width:36.5pt;height:16.5pt" o:ole="">
            <v:imagedata r:id="rId85" o:title=""/>
          </v:shape>
          <o:OLEObject Type="Embed" ProgID="Equation.3" ShapeID="_x0000_i1063" DrawAspect="Content" ObjectID="_1599720998" r:id="rId86"/>
        </w:object>
      </w:r>
      <w:r>
        <w:t xml:space="preserve"> PRBs satisfying </w:t>
      </w:r>
      <w:r w:rsidRPr="00B916EC">
        <w:rPr>
          <w:position w:val="-12"/>
        </w:rPr>
        <w:object w:dxaOrig="4900" w:dyaOrig="360" w14:anchorId="25C1D168">
          <v:shape id="_x0000_i1064" type="#_x0000_t75" style="width:247.5pt;height:18pt" o:ole="">
            <v:imagedata r:id="rId87" o:title=""/>
          </v:shape>
          <o:OLEObject Type="Embed" ProgID="Equation.3" ShapeID="_x0000_i1064" DrawAspect="Content" ObjectID="_1599720999" r:id="rId88"/>
        </w:object>
      </w:r>
      <w:r>
        <w:t xml:space="preserve"> as described in </w:t>
      </w:r>
      <w:proofErr w:type="spellStart"/>
      <w:r>
        <w:t>Subclauses</w:t>
      </w:r>
      <w:proofErr w:type="spellEnd"/>
      <w:r>
        <w:rPr>
          <w:lang w:val="en-US"/>
        </w:rPr>
        <w:t xml:space="preserve"> 9.2.3</w:t>
      </w:r>
      <w:r>
        <w:t xml:space="preserve"> and</w:t>
      </w:r>
      <w:r>
        <w:rPr>
          <w:lang w:val="en-US"/>
        </w:rPr>
        <w:t xml:space="preserve"> 9.2.5.1</w:t>
      </w:r>
    </w:p>
    <w:p w14:paraId="3A10619E" w14:textId="77777777" w:rsidR="00292804" w:rsidRPr="00B916EC" w:rsidRDefault="00292804" w:rsidP="00292804">
      <w:pPr>
        <w:pStyle w:val="B1"/>
        <w:rPr>
          <w:rFonts w:eastAsia="宋体"/>
          <w:lang w:eastAsia="zh-CN"/>
        </w:rPr>
      </w:pPr>
      <w:r>
        <w:rPr>
          <w:rFonts w:eastAsia="宋体"/>
          <w:lang w:eastAsia="zh-CN"/>
        </w:rPr>
        <w:t>-</w:t>
      </w:r>
      <w:r>
        <w:rPr>
          <w:rFonts w:eastAsia="宋体"/>
          <w:lang w:eastAsia="zh-CN"/>
        </w:rPr>
        <w:tab/>
      </w:r>
      <w:proofErr w:type="gramStart"/>
      <w:r w:rsidRPr="00B916EC">
        <w:rPr>
          <w:rFonts w:eastAsia="宋体"/>
          <w:lang w:eastAsia="zh-CN"/>
        </w:rPr>
        <w:t>else</w:t>
      </w:r>
      <w:proofErr w:type="gramEnd"/>
      <w:r w:rsidRPr="00B916EC">
        <w:rPr>
          <w:rFonts w:eastAsia="宋体" w:hint="eastAsia"/>
          <w:lang w:eastAsia="zh-CN"/>
        </w:rPr>
        <w:t xml:space="preserve">, </w:t>
      </w:r>
    </w:p>
    <w:p w14:paraId="217DAF7D" w14:textId="77777777" w:rsidR="00292804" w:rsidRPr="00B916EC" w:rsidRDefault="00292804" w:rsidP="00292804">
      <w:pPr>
        <w:pStyle w:val="B2"/>
        <w:rPr>
          <w:rFonts w:eastAsia="宋体"/>
          <w:lang w:eastAsia="zh-CN"/>
        </w:rPr>
      </w:pPr>
      <w:r>
        <w:rPr>
          <w:rFonts w:eastAsia="宋体"/>
          <w:lang w:eastAsia="zh-CN"/>
        </w:rPr>
        <w:t>-</w:t>
      </w:r>
      <w:r>
        <w:rPr>
          <w:rFonts w:eastAsia="宋体"/>
          <w:lang w:eastAsia="zh-CN"/>
        </w:rPr>
        <w:tab/>
      </w:r>
      <w:proofErr w:type="gramStart"/>
      <w:r w:rsidRPr="00B916EC">
        <w:rPr>
          <w:rFonts w:eastAsia="宋体"/>
          <w:lang w:eastAsia="zh-CN"/>
        </w:rPr>
        <w:t>if</w:t>
      </w:r>
      <w:proofErr w:type="gramEnd"/>
      <w:r w:rsidRPr="00B916EC">
        <w:rPr>
          <w:rFonts w:eastAsia="宋体"/>
          <w:lang w:eastAsia="zh-CN"/>
        </w:rPr>
        <w:t xml:space="preserve"> for </w:t>
      </w:r>
      <w:r w:rsidRPr="005D3D3A">
        <w:rPr>
          <w:position w:val="-12"/>
        </w:rPr>
        <w:object w:dxaOrig="1040" w:dyaOrig="360" w14:anchorId="178B4B77">
          <v:shape id="_x0000_i1065" type="#_x0000_t75" style="width:53pt;height:18pt" o:ole="">
            <v:imagedata r:id="rId89" o:title=""/>
          </v:shape>
          <o:OLEObject Type="Embed" ProgID="Equation.3" ShapeID="_x0000_i1065" DrawAspect="Content" ObjectID="_1599721000" r:id="rId90"/>
        </w:object>
      </w:r>
      <w:r w:rsidRPr="00B916EC">
        <w:rPr>
          <w:rFonts w:eastAsia="宋体" w:hint="eastAsia"/>
          <w:lang w:eastAsia="zh-CN"/>
        </w:rPr>
        <w:t xml:space="preserve"> CSI</w:t>
      </w:r>
      <w:r w:rsidRPr="00B916EC">
        <w:rPr>
          <w:rFonts w:eastAsia="宋体"/>
          <w:lang w:eastAsia="zh-CN"/>
        </w:rPr>
        <w:t xml:space="preserve"> part 2</w:t>
      </w:r>
      <w:r w:rsidRPr="00B916EC">
        <w:rPr>
          <w:rFonts w:eastAsia="宋体" w:hint="eastAsia"/>
          <w:lang w:eastAsia="zh-CN"/>
        </w:rPr>
        <w:t xml:space="preserve"> report</w:t>
      </w:r>
      <w:r>
        <w:rPr>
          <w:rFonts w:eastAsia="宋体"/>
          <w:lang w:eastAsia="zh-CN"/>
        </w:rPr>
        <w:t xml:space="preserve"> priority level</w:t>
      </w:r>
      <w:r w:rsidRPr="00B916EC">
        <w:rPr>
          <w:rFonts w:eastAsia="宋体" w:hint="eastAsia"/>
          <w:lang w:eastAsia="zh-CN"/>
        </w:rPr>
        <w:t>(s)</w:t>
      </w:r>
      <w:r w:rsidRPr="00B916EC">
        <w:rPr>
          <w:rFonts w:eastAsia="宋体"/>
          <w:lang w:eastAsia="zh-CN"/>
        </w:rPr>
        <w:t>, it is</w:t>
      </w:r>
    </w:p>
    <w:p w14:paraId="6DC204A8" w14:textId="77777777" w:rsidR="00292804" w:rsidRPr="00B916EC" w:rsidRDefault="00292804" w:rsidP="00292804">
      <w:pPr>
        <w:pStyle w:val="B2"/>
        <w:ind w:firstLine="0"/>
        <w:rPr>
          <w:rFonts w:eastAsia="宋体"/>
          <w:lang w:eastAsia="zh-CN"/>
        </w:rPr>
      </w:pPr>
      <w:r w:rsidRPr="001C27B7">
        <w:rPr>
          <w:position w:val="-34"/>
        </w:rPr>
        <w:object w:dxaOrig="9780" w:dyaOrig="780" w14:anchorId="55DACF0C">
          <v:shape id="_x0000_i1066" type="#_x0000_t75" style="width:454.5pt;height:35.5pt" o:ole="">
            <v:imagedata r:id="rId91" o:title=""/>
          </v:shape>
          <o:OLEObject Type="Embed" ProgID="Equation.3" ShapeID="_x0000_i1066" DrawAspect="Content" ObjectID="_1599721001" r:id="rId92"/>
        </w:object>
      </w:r>
      <w:r w:rsidRPr="00B916EC">
        <w:rPr>
          <w:rFonts w:eastAsia="宋体" w:hint="eastAsia"/>
          <w:lang w:eastAsia="zh-CN"/>
        </w:rPr>
        <w:t xml:space="preserve"> </w:t>
      </w:r>
      <w:proofErr w:type="gramStart"/>
      <w:r w:rsidRPr="00B916EC">
        <w:rPr>
          <w:rFonts w:eastAsia="宋体" w:hint="eastAsia"/>
          <w:lang w:eastAsia="zh-CN"/>
        </w:rPr>
        <w:t>and</w:t>
      </w:r>
      <w:proofErr w:type="gramEnd"/>
      <w:r w:rsidRPr="00B916EC">
        <w:rPr>
          <w:rFonts w:eastAsia="宋体" w:hint="eastAsia"/>
          <w:lang w:eastAsia="zh-CN"/>
        </w:rPr>
        <w:t xml:space="preserve"> </w:t>
      </w:r>
    </w:p>
    <w:p w14:paraId="47398E5A" w14:textId="77777777" w:rsidR="00292804" w:rsidRPr="00B916EC" w:rsidRDefault="00292804" w:rsidP="00292804">
      <w:pPr>
        <w:pStyle w:val="B2"/>
        <w:ind w:firstLine="0"/>
        <w:rPr>
          <w:rFonts w:eastAsia="宋体"/>
          <w:lang w:eastAsia="zh-CN"/>
        </w:rPr>
      </w:pPr>
      <w:r w:rsidRPr="001C27B7">
        <w:rPr>
          <w:position w:val="-34"/>
        </w:rPr>
        <w:object w:dxaOrig="9960" w:dyaOrig="780" w14:anchorId="4645EFC0">
          <v:shape id="_x0000_i1067" type="#_x0000_t75" style="width:444pt;height:33pt" o:ole="">
            <v:imagedata r:id="rId93" o:title=""/>
          </v:shape>
          <o:OLEObject Type="Embed" ProgID="Equation.3" ShapeID="_x0000_i1067" DrawAspect="Content" ObjectID="_1599721002" r:id="rId94"/>
        </w:object>
      </w:r>
      <w:r w:rsidRPr="00B916EC">
        <w:rPr>
          <w:rFonts w:eastAsia="宋体" w:hint="eastAsia"/>
          <w:lang w:eastAsia="zh-CN"/>
        </w:rPr>
        <w:t xml:space="preserve">, </w:t>
      </w:r>
    </w:p>
    <w:p w14:paraId="0616ED23" w14:textId="65CFB211" w:rsidR="00292804" w:rsidRPr="0009732E" w:rsidRDefault="00292804" w:rsidP="00292804">
      <w:pPr>
        <w:pStyle w:val="B2"/>
        <w:rPr>
          <w:rFonts w:eastAsia="宋体"/>
          <w:lang w:val="en-US" w:eastAsia="zh-CN"/>
        </w:rPr>
      </w:pPr>
      <w:r w:rsidRPr="00B916EC">
        <w:rPr>
          <w:rFonts w:eastAsia="宋体"/>
          <w:lang w:eastAsia="zh-CN"/>
        </w:rPr>
        <w:t>the UE selects</w:t>
      </w:r>
      <w:r>
        <w:rPr>
          <w:rFonts w:eastAsia="宋体"/>
          <w:lang w:val="en-US" w:eastAsia="zh-CN"/>
        </w:rPr>
        <w:t xml:space="preserve"> the first</w:t>
      </w:r>
      <w:r w:rsidRPr="00B916EC">
        <w:rPr>
          <w:rFonts w:eastAsia="宋体"/>
          <w:lang w:eastAsia="zh-CN"/>
        </w:rPr>
        <w:t xml:space="preserve"> </w:t>
      </w:r>
      <w:r w:rsidRPr="005D3D3A">
        <w:rPr>
          <w:position w:val="-12"/>
        </w:rPr>
        <w:object w:dxaOrig="720" w:dyaOrig="360" w14:anchorId="040B8447">
          <v:shape id="_x0000_i1068" type="#_x0000_t75" style="width:37pt;height:18pt" o:ole="">
            <v:imagedata r:id="rId95" o:title=""/>
          </v:shape>
          <o:OLEObject Type="Embed" ProgID="Equation.3" ShapeID="_x0000_i1068" DrawAspect="Content" ObjectID="_1599721003" r:id="rId96"/>
        </w:object>
      </w:r>
      <w:r w:rsidRPr="00B916EC">
        <w:rPr>
          <w:rFonts w:eastAsia="宋体" w:hint="eastAsia"/>
          <w:lang w:eastAsia="zh-CN"/>
        </w:rPr>
        <w:t xml:space="preserve"> CSI</w:t>
      </w:r>
      <w:r w:rsidRPr="00B916EC">
        <w:rPr>
          <w:rFonts w:eastAsia="宋体"/>
          <w:lang w:eastAsia="zh-CN"/>
        </w:rPr>
        <w:t xml:space="preserve"> part 2</w:t>
      </w:r>
      <w:r w:rsidRPr="00B916EC">
        <w:rPr>
          <w:rFonts w:eastAsia="宋体" w:hint="eastAsia"/>
          <w:lang w:eastAsia="zh-CN"/>
        </w:rPr>
        <w:t xml:space="preserve"> report</w:t>
      </w:r>
      <w:r>
        <w:rPr>
          <w:rFonts w:eastAsia="宋体"/>
          <w:lang w:eastAsia="zh-CN"/>
        </w:rPr>
        <w:t xml:space="preserve"> priority level</w:t>
      </w:r>
      <w:r w:rsidRPr="00B916EC">
        <w:rPr>
          <w:rFonts w:eastAsia="宋体" w:hint="eastAsia"/>
          <w:lang w:eastAsia="zh-CN"/>
        </w:rPr>
        <w:t>(s)</w:t>
      </w:r>
      <w:r w:rsidRPr="00B916EC">
        <w:rPr>
          <w:rFonts w:eastAsia="宋体"/>
          <w:lang w:eastAsia="zh-CN"/>
        </w:rPr>
        <w:t xml:space="preserve">, </w:t>
      </w:r>
      <w:r w:rsidRPr="00B916EC">
        <w:rPr>
          <w:rFonts w:eastAsia="宋体" w:hint="eastAsia"/>
          <w:lang w:eastAsia="zh-CN"/>
        </w:rPr>
        <w:t xml:space="preserve">according to </w:t>
      </w:r>
      <w:r w:rsidRPr="00B916EC">
        <w:t>[6, TS 38.214]</w:t>
      </w:r>
      <w:r w:rsidRPr="00B916EC">
        <w:rPr>
          <w:rFonts w:eastAsia="宋体"/>
          <w:lang w:eastAsia="zh-CN"/>
        </w:rPr>
        <w:t xml:space="preserve">, </w:t>
      </w:r>
      <w:r w:rsidRPr="00B916EC">
        <w:rPr>
          <w:rFonts w:eastAsia="宋体" w:hint="eastAsia"/>
          <w:lang w:eastAsia="zh-CN"/>
        </w:rPr>
        <w:t xml:space="preserve">for transmission together with </w:t>
      </w:r>
      <w:r w:rsidRPr="00B916EC">
        <w:rPr>
          <w:rFonts w:eastAsia="宋体"/>
          <w:lang w:eastAsia="zh-CN"/>
        </w:rPr>
        <w:t xml:space="preserve">the </w:t>
      </w:r>
      <w:r w:rsidRPr="00B916EC">
        <w:rPr>
          <w:rFonts w:eastAsia="宋体" w:hint="eastAsia"/>
          <w:lang w:eastAsia="zh-CN"/>
        </w:rPr>
        <w:t>HARQ-ACK</w:t>
      </w:r>
      <w:r>
        <w:rPr>
          <w:rFonts w:eastAsia="宋体"/>
          <w:lang w:val="en-US" w:eastAsia="zh-CN"/>
        </w:rPr>
        <w:t xml:space="preserve">, </w:t>
      </w:r>
      <w:r w:rsidRPr="00B916EC">
        <w:rPr>
          <w:rFonts w:eastAsia="宋体" w:hint="eastAsia"/>
          <w:lang w:eastAsia="zh-CN"/>
        </w:rPr>
        <w:t xml:space="preserve">SR </w:t>
      </w:r>
      <w:r w:rsidRPr="00B916EC">
        <w:rPr>
          <w:rFonts w:eastAsia="宋体"/>
          <w:lang w:eastAsia="zh-CN"/>
        </w:rPr>
        <w:t xml:space="preserve">and </w:t>
      </w:r>
      <w:r w:rsidRPr="00B916EC">
        <w:rPr>
          <w:position w:val="-10"/>
        </w:rPr>
        <w:object w:dxaOrig="460" w:dyaOrig="340" w14:anchorId="48DE3E02">
          <v:shape id="_x0000_i1069" type="#_x0000_t75" style="width:24pt;height:16.5pt" o:ole="">
            <v:imagedata r:id="rId97" o:title=""/>
          </v:shape>
          <o:OLEObject Type="Embed" ProgID="Equation.3" ShapeID="_x0000_i1069" DrawAspect="Content" ObjectID="_1599721004" r:id="rId98"/>
        </w:object>
      </w:r>
      <w:r w:rsidRPr="00B916EC">
        <w:t xml:space="preserve"> CSI part 1 reports </w:t>
      </w:r>
      <w:r w:rsidRPr="00B916EC">
        <w:rPr>
          <w:rFonts w:eastAsia="宋体"/>
          <w:lang w:eastAsia="zh-CN"/>
        </w:rPr>
        <w:t>, where</w:t>
      </w:r>
      <w:r w:rsidRPr="00B916EC">
        <w:rPr>
          <w:rFonts w:eastAsia="宋体" w:hint="eastAsia"/>
          <w:lang w:eastAsia="zh-CN"/>
        </w:rPr>
        <w:t xml:space="preserve"> </w:t>
      </w:r>
      <w:r w:rsidRPr="005D3D3A">
        <w:rPr>
          <w:position w:val="-12"/>
        </w:rPr>
        <w:object w:dxaOrig="780" w:dyaOrig="320" w14:anchorId="10FD9EA2">
          <v:shape id="_x0000_i1070" type="#_x0000_t75" style="width:39.5pt;height:16.5pt" o:ole="">
            <v:imagedata r:id="rId99" o:title=""/>
          </v:shape>
          <o:OLEObject Type="Embed" ProgID="Equation.3" ShapeID="_x0000_i1070" DrawAspect="Content" ObjectID="_1599721005" r:id="rId100"/>
        </w:object>
      </w:r>
      <w:r w:rsidRPr="00B916EC">
        <w:rPr>
          <w:rFonts w:eastAsia="宋体" w:hint="eastAsia"/>
          <w:lang w:eastAsia="zh-CN"/>
        </w:rPr>
        <w:t xml:space="preserve"> is the number of CSI </w:t>
      </w:r>
      <w:r w:rsidRPr="00B916EC">
        <w:rPr>
          <w:rFonts w:eastAsia="宋体"/>
          <w:lang w:eastAsia="zh-CN"/>
        </w:rPr>
        <w:t xml:space="preserve">part 1 </w:t>
      </w:r>
      <w:r w:rsidRPr="00B916EC">
        <w:rPr>
          <w:rFonts w:eastAsia="宋体" w:hint="eastAsia"/>
          <w:lang w:eastAsia="zh-CN"/>
        </w:rPr>
        <w:t xml:space="preserve">report bits for the </w:t>
      </w:r>
      <w:r w:rsidRPr="00B916EC">
        <w:rPr>
          <w:position w:val="-10"/>
        </w:rPr>
        <w:object w:dxaOrig="279" w:dyaOrig="300" w14:anchorId="6CBB6066">
          <v:shape id="_x0000_i1071" type="#_x0000_t75" style="width:13.5pt;height:15.5pt" o:ole="">
            <v:imagedata r:id="rId101" o:title=""/>
          </v:shape>
          <o:OLEObject Type="Embed" ProgID="Equation.3" ShapeID="_x0000_i1071" DrawAspect="Content" ObjectID="_1599721006" r:id="rId102"/>
        </w:object>
      </w:r>
      <w:r w:rsidRPr="00B916EC">
        <w:rPr>
          <w:rFonts w:eastAsia="宋体" w:hint="eastAsia"/>
          <w:lang w:eastAsia="zh-CN"/>
        </w:rPr>
        <w:t xml:space="preserve"> CSI report</w:t>
      </w:r>
      <w:r w:rsidRPr="00B916EC">
        <w:rPr>
          <w:rFonts w:eastAsia="宋体"/>
          <w:lang w:eastAsia="zh-CN"/>
        </w:rPr>
        <w:t xml:space="preserve"> and </w:t>
      </w:r>
      <w:r w:rsidRPr="005D3D3A">
        <w:rPr>
          <w:position w:val="-12"/>
        </w:rPr>
        <w:object w:dxaOrig="800" w:dyaOrig="320" w14:anchorId="6B6E280E">
          <v:shape id="_x0000_i1072" type="#_x0000_t75" style="width:40pt;height:16.5pt" o:ole="">
            <v:imagedata r:id="rId103" o:title=""/>
          </v:shape>
          <o:OLEObject Type="Embed" ProgID="Equation.3" ShapeID="_x0000_i1072" DrawAspect="Content" ObjectID="_1599721007" r:id="rId104"/>
        </w:object>
      </w:r>
      <w:r w:rsidRPr="00B916EC">
        <w:rPr>
          <w:rFonts w:eastAsia="宋体" w:hint="eastAsia"/>
          <w:lang w:eastAsia="zh-CN"/>
        </w:rPr>
        <w:t xml:space="preserve"> is the number of CSI </w:t>
      </w:r>
      <w:r w:rsidRPr="00B916EC">
        <w:rPr>
          <w:rFonts w:eastAsia="宋体"/>
          <w:lang w:eastAsia="zh-CN"/>
        </w:rPr>
        <w:t xml:space="preserve">part 2 </w:t>
      </w:r>
      <w:r w:rsidRPr="00B916EC">
        <w:rPr>
          <w:rFonts w:eastAsia="宋体" w:hint="eastAsia"/>
          <w:lang w:eastAsia="zh-CN"/>
        </w:rPr>
        <w:t xml:space="preserve">report bits for the </w:t>
      </w:r>
      <w:r w:rsidRPr="00B916EC">
        <w:rPr>
          <w:position w:val="-10"/>
        </w:rPr>
        <w:object w:dxaOrig="279" w:dyaOrig="300" w14:anchorId="7C039CCA">
          <v:shape id="_x0000_i1073" type="#_x0000_t75" style="width:13.5pt;height:15.5pt" o:ole="">
            <v:imagedata r:id="rId101" o:title=""/>
          </v:shape>
          <o:OLEObject Type="Embed" ProgID="Equation.3" ShapeID="_x0000_i1073" DrawAspect="Content" ObjectID="_1599721008" r:id="rId105"/>
        </w:object>
      </w:r>
      <w:r w:rsidRPr="00B916EC">
        <w:rPr>
          <w:rFonts w:eastAsia="宋体" w:hint="eastAsia"/>
          <w:lang w:eastAsia="zh-CN"/>
        </w:rPr>
        <w:t xml:space="preserve"> CSI report</w:t>
      </w:r>
      <w:r w:rsidRPr="00B916EC">
        <w:rPr>
          <w:rFonts w:eastAsia="宋体"/>
          <w:lang w:eastAsia="zh-CN"/>
        </w:rPr>
        <w:t xml:space="preserve"> </w:t>
      </w:r>
      <w:r>
        <w:rPr>
          <w:rFonts w:eastAsia="宋体"/>
          <w:lang w:eastAsia="zh-CN"/>
        </w:rPr>
        <w:t>priority level</w:t>
      </w:r>
      <w:r w:rsidRPr="00B916EC">
        <w:t xml:space="preserve">, </w:t>
      </w:r>
      <w:r w:rsidRPr="00B916EC">
        <w:rPr>
          <w:position w:val="-12"/>
        </w:rPr>
        <w:object w:dxaOrig="1120" w:dyaOrig="320" w14:anchorId="31A2ED64">
          <v:shape id="_x0000_i1074" type="#_x0000_t75" style="width:56.5pt;height:16.5pt" o:ole="">
            <v:imagedata r:id="rId106" o:title=""/>
          </v:shape>
          <o:OLEObject Type="Embed" ProgID="Equation.3" ShapeID="_x0000_i1074" DrawAspect="Content" ObjectID="_1599721009" r:id="rId107"/>
        </w:object>
      </w:r>
      <w:r>
        <w:rPr>
          <w:lang w:val="en-US"/>
        </w:rPr>
        <w:t xml:space="preserve"> </w:t>
      </w:r>
      <w:r w:rsidRPr="005B6D3F">
        <w:rPr>
          <w:lang w:val="en-US"/>
        </w:rPr>
        <w:t xml:space="preserve">is a number of CRC bits corresponding to </w:t>
      </w:r>
      <w:r w:rsidRPr="00DC31CD">
        <w:rPr>
          <w:position w:val="-24"/>
        </w:rPr>
        <w:object w:dxaOrig="1160" w:dyaOrig="639" w14:anchorId="5279E07B">
          <v:shape id="_x0000_i1075" type="#_x0000_t75" style="width:51.5pt;height:27pt" o:ole="">
            <v:imagedata r:id="rId108" o:title=""/>
          </v:shape>
          <o:OLEObject Type="Embed" ProgID="Equation.3" ShapeID="_x0000_i1075" DrawAspect="Content" ObjectID="_1599721010" r:id="rId109"/>
        </w:object>
      </w:r>
      <w:r w:rsidRPr="005B6D3F">
        <w:rPr>
          <w:lang w:val="en-US"/>
        </w:rPr>
        <w:t xml:space="preserve">, and </w:t>
      </w:r>
      <w:r w:rsidRPr="00B916EC">
        <w:rPr>
          <w:position w:val="-12"/>
        </w:rPr>
        <w:object w:dxaOrig="1240" w:dyaOrig="320" w14:anchorId="28A5AFA4">
          <v:shape id="_x0000_i1076" type="#_x0000_t75" style="width:62pt;height:16.5pt" o:ole="">
            <v:imagedata r:id="rId110" o:title=""/>
          </v:shape>
          <o:OLEObject Type="Embed" ProgID="Equation.3" ShapeID="_x0000_i1076" DrawAspect="Content" ObjectID="_1599721011" r:id="rId111"/>
        </w:object>
      </w:r>
      <w:r w:rsidRPr="005B6D3F">
        <w:rPr>
          <w:lang w:val="en-US"/>
        </w:rPr>
        <w:t xml:space="preserve"> is a number of CRC bits corresponding to </w:t>
      </w:r>
      <w:r w:rsidRPr="001F7E53">
        <w:rPr>
          <w:position w:val="-24"/>
        </w:rPr>
        <w:object w:dxaOrig="1240" w:dyaOrig="639" w14:anchorId="77500210">
          <v:shape id="_x0000_i1077" type="#_x0000_t75" style="width:55.5pt;height:27pt" o:ole="">
            <v:imagedata r:id="rId112" o:title=""/>
          </v:shape>
          <o:OLEObject Type="Embed" ProgID="Equation.3" ShapeID="_x0000_i1077" DrawAspect="Content" ObjectID="_1599721012" r:id="rId113"/>
        </w:object>
      </w:r>
      <w:r>
        <w:rPr>
          <w:rFonts w:eastAsia="宋体" w:hint="eastAsia"/>
          <w:lang w:eastAsia="zh-CN"/>
        </w:rPr>
        <w:t xml:space="preserve"> </w:t>
      </w:r>
    </w:p>
    <w:p w14:paraId="38941468" w14:textId="31D07D94" w:rsidR="00292804" w:rsidRPr="00B916EC" w:rsidRDefault="00292804" w:rsidP="00292804">
      <w:pPr>
        <w:pStyle w:val="B3"/>
        <w:rPr>
          <w:rFonts w:eastAsia="宋体"/>
          <w:lang w:eastAsia="zh-CN"/>
        </w:rPr>
      </w:pPr>
      <w:r>
        <w:rPr>
          <w:rFonts w:eastAsia="宋体"/>
          <w:lang w:eastAsia="zh-CN"/>
        </w:rPr>
        <w:t>-</w:t>
      </w:r>
      <w:r>
        <w:rPr>
          <w:rFonts w:eastAsia="宋体"/>
          <w:lang w:eastAsia="zh-CN"/>
        </w:rPr>
        <w:tab/>
      </w:r>
      <w:r w:rsidRPr="00B916EC">
        <w:rPr>
          <w:rFonts w:eastAsia="宋体"/>
          <w:lang w:eastAsia="zh-CN"/>
        </w:rPr>
        <w:t xml:space="preserve">else, </w:t>
      </w:r>
      <w:r w:rsidRPr="00B916EC">
        <w:rPr>
          <w:rFonts w:eastAsia="宋体" w:hint="eastAsia"/>
          <w:lang w:eastAsia="zh-CN"/>
        </w:rPr>
        <w:t xml:space="preserve">the UE </w:t>
      </w:r>
      <w:r w:rsidRPr="00B916EC">
        <w:rPr>
          <w:rFonts w:eastAsia="宋体"/>
          <w:lang w:eastAsia="zh-CN"/>
        </w:rPr>
        <w:t>drops all CSI part</w:t>
      </w:r>
      <w:r>
        <w:rPr>
          <w:rFonts w:eastAsia="宋体"/>
          <w:lang w:eastAsia="zh-CN"/>
        </w:rPr>
        <w:t xml:space="preserve"> </w:t>
      </w:r>
      <w:r w:rsidRPr="00B916EC">
        <w:rPr>
          <w:rFonts w:eastAsia="宋体"/>
          <w:lang w:eastAsia="zh-CN"/>
        </w:rPr>
        <w:t xml:space="preserve">2 reports and </w:t>
      </w:r>
      <w:r w:rsidRPr="00B916EC">
        <w:rPr>
          <w:rFonts w:eastAsia="宋体" w:hint="eastAsia"/>
          <w:lang w:eastAsia="zh-CN"/>
        </w:rPr>
        <w:t>select</w:t>
      </w:r>
      <w:r w:rsidRPr="00B916EC">
        <w:rPr>
          <w:rFonts w:eastAsia="宋体"/>
          <w:lang w:eastAsia="zh-CN"/>
        </w:rPr>
        <w:t>s</w:t>
      </w:r>
      <w:r w:rsidRPr="00B916EC">
        <w:rPr>
          <w:rFonts w:eastAsia="宋体" w:hint="eastAsia"/>
          <w:lang w:eastAsia="zh-CN"/>
        </w:rPr>
        <w:t xml:space="preserve"> </w:t>
      </w:r>
      <w:r w:rsidRPr="005D3D3A">
        <w:rPr>
          <w:position w:val="-12"/>
        </w:rPr>
        <w:object w:dxaOrig="700" w:dyaOrig="360" w14:anchorId="536C17B2">
          <v:shape id="_x0000_i1078" type="#_x0000_t75" style="width:36.5pt;height:18pt" o:ole="">
            <v:imagedata r:id="rId114" o:title=""/>
          </v:shape>
          <o:OLEObject Type="Embed" ProgID="Equation.3" ShapeID="_x0000_i1078" DrawAspect="Content" ObjectID="_1599721013" r:id="rId115"/>
        </w:object>
      </w:r>
      <w:r w:rsidRPr="00B916EC">
        <w:rPr>
          <w:rFonts w:eastAsia="宋体" w:hint="eastAsia"/>
          <w:lang w:eastAsia="zh-CN"/>
        </w:rPr>
        <w:t xml:space="preserve"> CSI</w:t>
      </w:r>
      <w:r w:rsidRPr="00B916EC">
        <w:rPr>
          <w:rFonts w:eastAsia="宋体"/>
          <w:lang w:eastAsia="zh-CN"/>
        </w:rPr>
        <w:t xml:space="preserve"> part 1</w:t>
      </w:r>
      <w:r w:rsidRPr="00B916EC">
        <w:rPr>
          <w:rFonts w:eastAsia="宋体" w:hint="eastAsia"/>
          <w:lang w:eastAsia="zh-CN"/>
        </w:rPr>
        <w:t xml:space="preserve"> report(s)</w:t>
      </w:r>
      <w:r w:rsidRPr="00B916EC">
        <w:rPr>
          <w:rFonts w:eastAsia="宋体"/>
          <w:lang w:eastAsia="zh-CN"/>
        </w:rPr>
        <w:t>,</w:t>
      </w:r>
      <w:r w:rsidRPr="00B916EC">
        <w:rPr>
          <w:rFonts w:eastAsia="宋体" w:hint="eastAsia"/>
          <w:lang w:eastAsia="zh-CN"/>
        </w:rPr>
        <w:t xml:space="preserve"> i</w:t>
      </w:r>
      <w:r w:rsidRPr="00292804">
        <w:rPr>
          <w:rFonts w:eastAsia="宋体" w:hint="eastAsia"/>
          <w:lang w:eastAsia="zh-CN"/>
        </w:rPr>
        <w:t xml:space="preserve">n </w:t>
      </w:r>
      <w:r w:rsidRPr="00292804">
        <w:rPr>
          <w:rFonts w:hint="eastAsia"/>
          <w:strike/>
          <w:color w:val="FF0000"/>
          <w:lang w:eastAsia="zh-CN"/>
        </w:rPr>
        <w:t>ascending</w:t>
      </w:r>
      <w:r w:rsidRPr="00292804">
        <w:rPr>
          <w:rFonts w:hint="eastAsia"/>
          <w:lang w:eastAsia="zh-CN"/>
        </w:rPr>
        <w:t xml:space="preserve"> </w:t>
      </w:r>
      <w:r w:rsidRPr="00292804">
        <w:rPr>
          <w:rFonts w:hint="eastAsia"/>
          <w:color w:val="FF0000"/>
          <w:lang w:eastAsia="zh-CN"/>
        </w:rPr>
        <w:t>descending</w:t>
      </w:r>
      <w:r>
        <w:rPr>
          <w:lang w:eastAsia="zh-CN"/>
        </w:rPr>
        <w:t xml:space="preserve"> </w:t>
      </w:r>
      <w:r w:rsidRPr="00292804">
        <w:rPr>
          <w:rFonts w:eastAsia="宋体"/>
          <w:lang w:eastAsia="zh-CN"/>
        </w:rPr>
        <w:t xml:space="preserve">priority </w:t>
      </w:r>
      <w:r w:rsidRPr="00292804">
        <w:rPr>
          <w:rFonts w:eastAsia="宋体" w:hint="eastAsia"/>
          <w:lang w:eastAsia="zh-CN"/>
        </w:rPr>
        <w:t>order</w:t>
      </w:r>
      <w:r w:rsidRPr="00292804">
        <w:t>,</w:t>
      </w:r>
      <w:r w:rsidRPr="00B916EC">
        <w:t xml:space="preserve"> </w:t>
      </w:r>
      <w:r w:rsidRPr="00B916EC">
        <w:rPr>
          <w:rFonts w:eastAsia="宋体" w:hint="eastAsia"/>
          <w:lang w:eastAsia="zh-CN"/>
        </w:rPr>
        <w:t xml:space="preserve">for transmission together with </w:t>
      </w:r>
      <w:r w:rsidRPr="00B916EC">
        <w:rPr>
          <w:rFonts w:eastAsia="宋体"/>
          <w:lang w:eastAsia="zh-CN"/>
        </w:rPr>
        <w:t xml:space="preserve">the </w:t>
      </w:r>
      <w:r w:rsidRPr="00B916EC">
        <w:rPr>
          <w:rFonts w:eastAsia="宋体" w:hint="eastAsia"/>
          <w:lang w:eastAsia="zh-CN"/>
        </w:rPr>
        <w:t>HARQ-ACK</w:t>
      </w:r>
      <w:r>
        <w:rPr>
          <w:rFonts w:eastAsia="宋体"/>
          <w:lang w:eastAsia="zh-CN"/>
        </w:rPr>
        <w:t xml:space="preserve"> and </w:t>
      </w:r>
      <w:r w:rsidRPr="00B916EC">
        <w:rPr>
          <w:rFonts w:eastAsia="宋体" w:hint="eastAsia"/>
          <w:lang w:eastAsia="zh-CN"/>
        </w:rPr>
        <w:t>SR</w:t>
      </w:r>
      <w:r w:rsidRPr="00B916EC">
        <w:rPr>
          <w:rFonts w:eastAsia="宋体"/>
          <w:lang w:eastAsia="zh-CN"/>
        </w:rPr>
        <w:t xml:space="preserve"> </w:t>
      </w:r>
      <w:r>
        <w:rPr>
          <w:rFonts w:eastAsia="宋体"/>
          <w:lang w:eastAsia="zh-CN"/>
        </w:rPr>
        <w:t xml:space="preserve">information </w:t>
      </w:r>
      <w:r w:rsidRPr="00B916EC">
        <w:rPr>
          <w:rFonts w:eastAsia="宋体"/>
          <w:lang w:eastAsia="zh-CN"/>
        </w:rPr>
        <w:t>bits where</w:t>
      </w:r>
      <w:r w:rsidRPr="00B916EC">
        <w:rPr>
          <w:rFonts w:eastAsia="宋体" w:hint="eastAsia"/>
          <w:lang w:eastAsia="zh-CN"/>
        </w:rPr>
        <w:t xml:space="preserve"> the value of </w:t>
      </w:r>
      <w:r w:rsidRPr="005D3D3A">
        <w:rPr>
          <w:position w:val="-12"/>
        </w:rPr>
        <w:object w:dxaOrig="700" w:dyaOrig="360" w14:anchorId="74D5F97A">
          <v:shape id="_x0000_i1079" type="#_x0000_t75" style="width:36.5pt;height:18pt" o:ole="">
            <v:imagedata r:id="rId116" o:title=""/>
          </v:shape>
          <o:OLEObject Type="Embed" ProgID="Equation.3" ShapeID="_x0000_i1079" DrawAspect="Content" ObjectID="_1599721014" r:id="rId117"/>
        </w:object>
      </w:r>
      <w:r w:rsidRPr="00B916EC">
        <w:rPr>
          <w:rFonts w:eastAsia="宋体" w:hint="eastAsia"/>
          <w:lang w:eastAsia="zh-CN"/>
        </w:rPr>
        <w:t xml:space="preserve"> satisfies</w:t>
      </w:r>
      <w:r w:rsidRPr="00B916EC">
        <w:rPr>
          <w:rFonts w:eastAsia="宋体"/>
          <w:lang w:eastAsia="zh-CN"/>
        </w:rPr>
        <w:t xml:space="preserve"> </w:t>
      </w:r>
      <w:r w:rsidRPr="001F7E53">
        <w:rPr>
          <w:position w:val="-36"/>
        </w:rPr>
        <w:object w:dxaOrig="6380" w:dyaOrig="820" w14:anchorId="4FD0BA26">
          <v:shape id="_x0000_i1080" type="#_x0000_t75" style="width:321pt;height:41.5pt" o:ole="">
            <v:imagedata r:id="rId118" o:title=""/>
          </v:shape>
          <o:OLEObject Type="Embed" ProgID="Equation.3" ShapeID="_x0000_i1080" DrawAspect="Content" ObjectID="_1599721015" r:id="rId119"/>
        </w:object>
      </w:r>
      <w:r w:rsidRPr="00B916EC">
        <w:rPr>
          <w:rFonts w:eastAsia="宋体" w:hint="eastAsia"/>
          <w:lang w:eastAsia="zh-CN"/>
        </w:rPr>
        <w:t xml:space="preserve"> and</w:t>
      </w:r>
      <w:r>
        <w:rPr>
          <w:rFonts w:eastAsia="宋体" w:hint="eastAsia"/>
          <w:lang w:eastAsia="zh-CN"/>
        </w:rPr>
        <w:t xml:space="preserve"> </w:t>
      </w:r>
      <w:r w:rsidRPr="00B92BBA">
        <w:rPr>
          <w:position w:val="-36"/>
        </w:rPr>
        <w:object w:dxaOrig="6660" w:dyaOrig="820" w14:anchorId="15823553">
          <v:shape id="_x0000_i1081" type="#_x0000_t75" style="width:335.5pt;height:41.5pt" o:ole="">
            <v:imagedata r:id="rId120" o:title=""/>
          </v:shape>
          <o:OLEObject Type="Embed" ProgID="Equation.3" ShapeID="_x0000_i1081" DrawAspect="Content" ObjectID="_1599721016" r:id="rId121"/>
        </w:object>
      </w:r>
      <w:r w:rsidRPr="00B916EC">
        <w:rPr>
          <w:rFonts w:eastAsia="宋体" w:hint="eastAsia"/>
          <w:lang w:eastAsia="zh-CN"/>
        </w:rPr>
        <w:t xml:space="preserve">, </w:t>
      </w:r>
      <w:r w:rsidRPr="00B916EC">
        <w:rPr>
          <w:rFonts w:eastAsia="宋体"/>
          <w:lang w:eastAsia="zh-CN"/>
        </w:rPr>
        <w:t>where</w:t>
      </w:r>
      <w:r w:rsidRPr="00B916EC">
        <w:rPr>
          <w:rFonts w:eastAsia="宋体" w:hint="eastAsia"/>
          <w:lang w:eastAsia="zh-CN"/>
        </w:rPr>
        <w:t xml:space="preserve"> </w:t>
      </w:r>
      <w:r w:rsidRPr="00B916EC">
        <w:rPr>
          <w:position w:val="-12"/>
        </w:rPr>
        <w:object w:dxaOrig="1100" w:dyaOrig="320" w14:anchorId="3F446BBF">
          <v:shape id="_x0000_i1082" type="#_x0000_t75" style="width:55.5pt;height:16.5pt" o:ole="">
            <v:imagedata r:id="rId122" o:title=""/>
          </v:shape>
          <o:OLEObject Type="Embed" ProgID="Equation.3" ShapeID="_x0000_i1082" DrawAspect="Content" ObjectID="_1599721017" r:id="rId123"/>
        </w:object>
      </w:r>
      <w:r w:rsidRPr="005B6D3F">
        <w:rPr>
          <w:lang w:val="en-US"/>
        </w:rPr>
        <w:t xml:space="preserve">is a number of CRC bits corresponding to </w:t>
      </w:r>
      <w:r w:rsidRPr="00E43A97">
        <w:rPr>
          <w:position w:val="-24"/>
        </w:rPr>
        <w:object w:dxaOrig="2280" w:dyaOrig="680" w14:anchorId="3EE659E0">
          <v:shape id="_x0000_i1083" type="#_x0000_t75" style="width:115.5pt;height:34.5pt" o:ole="">
            <v:imagedata r:id="rId124" o:title=""/>
          </v:shape>
          <o:OLEObject Type="Embed" ProgID="Equation.3" ShapeID="_x0000_i1083" DrawAspect="Content" ObjectID="_1599721018" r:id="rId125"/>
        </w:object>
      </w:r>
      <w:r>
        <w:t xml:space="preserve"> </w:t>
      </w:r>
      <w:r>
        <w:rPr>
          <w:lang w:val="en-US"/>
        </w:rPr>
        <w:t>UCI bits,</w:t>
      </w:r>
      <w:r w:rsidRPr="005B6D3F">
        <w:rPr>
          <w:lang w:val="en-US"/>
        </w:rPr>
        <w:t xml:space="preserve"> and </w:t>
      </w:r>
      <w:r w:rsidRPr="00B916EC">
        <w:rPr>
          <w:position w:val="-12"/>
        </w:rPr>
        <w:object w:dxaOrig="1219" w:dyaOrig="320" w14:anchorId="2612B7E6">
          <v:shape id="_x0000_i1084" type="#_x0000_t75" style="width:60.5pt;height:16.5pt" o:ole="">
            <v:imagedata r:id="rId126" o:title=""/>
          </v:shape>
          <o:OLEObject Type="Embed" ProgID="Equation.3" ShapeID="_x0000_i1084" DrawAspect="Content" ObjectID="_1599721019" r:id="rId127"/>
        </w:object>
      </w:r>
      <w:r w:rsidRPr="005B6D3F">
        <w:rPr>
          <w:lang w:val="en-US"/>
        </w:rPr>
        <w:t xml:space="preserve"> is a number of CRC bits corresponding to </w:t>
      </w:r>
      <w:r w:rsidRPr="00E43A97">
        <w:rPr>
          <w:position w:val="-24"/>
        </w:rPr>
        <w:object w:dxaOrig="2280" w:dyaOrig="660" w14:anchorId="3725BE02">
          <v:shape id="_x0000_i1085" type="#_x0000_t75" style="width:115.5pt;height:34pt" o:ole="">
            <v:imagedata r:id="rId128" o:title=""/>
          </v:shape>
          <o:OLEObject Type="Embed" ProgID="Equation.3" ShapeID="_x0000_i1085" DrawAspect="Content" ObjectID="_1599721020" r:id="rId129"/>
        </w:object>
      </w:r>
      <w:r w:rsidRPr="00617FCA">
        <w:rPr>
          <w:lang w:val="en-US"/>
        </w:rPr>
        <w:t xml:space="preserve"> </w:t>
      </w:r>
      <w:r>
        <w:rPr>
          <w:lang w:val="en-US"/>
        </w:rPr>
        <w:t>UCI bits</w:t>
      </w:r>
    </w:p>
    <w:p w14:paraId="23A104E1" w14:textId="53954701" w:rsidR="009538D4" w:rsidRPr="009538D4" w:rsidRDefault="009538D4" w:rsidP="009D31F0">
      <w:pPr>
        <w:rPr>
          <w:color w:val="FF0000"/>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5BB0CC8E" w14:textId="14168DFC" w:rsidR="006B1172" w:rsidRPr="001C321A" w:rsidRDefault="006B1172" w:rsidP="006B1172">
      <w:pPr>
        <w:pStyle w:val="1"/>
        <w:keepLines/>
        <w:numPr>
          <w:ilvl w:val="1"/>
          <w:numId w:val="5"/>
        </w:numPr>
        <w:pBdr>
          <w:top w:val="single" w:sz="12" w:space="3" w:color="auto"/>
        </w:pBdr>
        <w:overflowPunct w:val="0"/>
        <w:autoSpaceDE w:val="0"/>
        <w:autoSpaceDN w:val="0"/>
        <w:adjustRightInd w:val="0"/>
        <w:spacing w:after="180"/>
        <w:textAlignment w:val="baseline"/>
        <w:rPr>
          <w:rFonts w:ascii="Arial" w:hAnsi="Arial" w:cs="Times New Roman"/>
          <w:b w:val="0"/>
          <w:sz w:val="36"/>
          <w:szCs w:val="20"/>
          <w:lang w:val="fr-FR"/>
        </w:rPr>
      </w:pPr>
      <w:r w:rsidRPr="001C321A">
        <w:rPr>
          <w:rFonts w:ascii="Arial" w:hAnsi="Arial" w:cs="Times New Roman"/>
          <w:b w:val="0"/>
          <w:sz w:val="36"/>
          <w:szCs w:val="20"/>
          <w:lang w:val="fr-FR"/>
        </w:rPr>
        <w:t>Correction #</w:t>
      </w:r>
      <w:r w:rsidR="00EC67AC">
        <w:rPr>
          <w:rFonts w:ascii="Arial" w:hAnsi="Arial" w:cs="Times New Roman"/>
          <w:b w:val="0"/>
          <w:sz w:val="36"/>
          <w:szCs w:val="20"/>
          <w:lang w:val="fr-FR"/>
        </w:rPr>
        <w:t>2</w:t>
      </w:r>
      <w:r w:rsidRPr="001C321A">
        <w:rPr>
          <w:rFonts w:ascii="Arial" w:hAnsi="Arial" w:cs="Times New Roman"/>
          <w:b w:val="0"/>
          <w:sz w:val="36"/>
          <w:szCs w:val="20"/>
          <w:lang w:val="fr-FR"/>
        </w:rPr>
        <w:t xml:space="preserve"> on multi-CSI PUCCH resource</w:t>
      </w:r>
    </w:p>
    <w:p w14:paraId="21B5CBC7" w14:textId="62905209" w:rsidR="008544BA" w:rsidRDefault="008544BA" w:rsidP="00E51514">
      <w:pPr>
        <w:jc w:val="both"/>
        <w:rPr>
          <w:rFonts w:ascii="Times" w:eastAsiaTheme="minorEastAsia" w:hAnsi="Times"/>
          <w:sz w:val="20"/>
          <w:lang w:val="en-GB" w:eastAsia="zh-CN"/>
        </w:rPr>
      </w:pPr>
      <w:r>
        <w:rPr>
          <w:rFonts w:ascii="Times" w:eastAsiaTheme="minorEastAsia" w:hAnsi="Times" w:hint="eastAsia"/>
          <w:sz w:val="20"/>
          <w:lang w:val="en-GB" w:eastAsia="zh-CN"/>
        </w:rPr>
        <w:t>In</w:t>
      </w:r>
      <w:r>
        <w:rPr>
          <w:rFonts w:ascii="Times" w:eastAsiaTheme="minorEastAsia" w:hAnsi="Times"/>
          <w:sz w:val="20"/>
          <w:lang w:val="en-GB" w:eastAsia="zh-CN"/>
        </w:rPr>
        <w:t xml:space="preserve"> RAN1 #93</w:t>
      </w:r>
      <w:r w:rsidR="0018203D">
        <w:rPr>
          <w:rFonts w:ascii="Times" w:eastAsiaTheme="minorEastAsia" w:hAnsi="Times"/>
          <w:sz w:val="20"/>
          <w:lang w:val="en-GB" w:eastAsia="zh-CN"/>
        </w:rPr>
        <w:t xml:space="preserve"> meeting</w:t>
      </w:r>
      <w:r>
        <w:rPr>
          <w:rFonts w:ascii="Times" w:eastAsiaTheme="minorEastAsia" w:hAnsi="Times"/>
          <w:sz w:val="20"/>
          <w:lang w:val="en-GB" w:eastAsia="zh-CN"/>
        </w:rPr>
        <w:t>, it was agreed that</w:t>
      </w:r>
    </w:p>
    <w:p w14:paraId="07C97842" w14:textId="2F74A6D1" w:rsidR="008544BA" w:rsidRPr="008544BA" w:rsidRDefault="008544BA" w:rsidP="00E51514">
      <w:pPr>
        <w:jc w:val="both"/>
        <w:rPr>
          <w:sz w:val="20"/>
          <w:szCs w:val="20"/>
        </w:rPr>
      </w:pPr>
      <w:r w:rsidRPr="008544BA">
        <w:rPr>
          <w:sz w:val="20"/>
          <w:szCs w:val="20"/>
          <w:highlight w:val="green"/>
        </w:rPr>
        <w:t>Agreements</w:t>
      </w:r>
      <w:r w:rsidR="00753174" w:rsidRPr="007749CA">
        <w:rPr>
          <w:sz w:val="20"/>
          <w:szCs w:val="20"/>
        </w:rPr>
        <w:t xml:space="preserve"> [1]</w:t>
      </w:r>
      <w:r w:rsidRPr="007749CA">
        <w:rPr>
          <w:sz w:val="20"/>
          <w:szCs w:val="20"/>
        </w:rPr>
        <w:t>:</w:t>
      </w:r>
    </w:p>
    <w:p w14:paraId="5717270F" w14:textId="77777777" w:rsidR="008544BA" w:rsidRPr="008544BA" w:rsidRDefault="008544BA" w:rsidP="00E51514">
      <w:pPr>
        <w:numPr>
          <w:ilvl w:val="0"/>
          <w:numId w:val="22"/>
        </w:numPr>
        <w:jc w:val="both"/>
        <w:rPr>
          <w:sz w:val="20"/>
          <w:szCs w:val="20"/>
        </w:rPr>
      </w:pPr>
      <w:r w:rsidRPr="008544BA">
        <w:rPr>
          <w:sz w:val="20"/>
          <w:szCs w:val="20"/>
        </w:rPr>
        <w:t>On a per PUCCH group basis:</w:t>
      </w:r>
    </w:p>
    <w:p w14:paraId="2E42554C" w14:textId="77777777" w:rsidR="008544BA" w:rsidRPr="008544BA" w:rsidRDefault="008544BA" w:rsidP="00E51514">
      <w:pPr>
        <w:numPr>
          <w:ilvl w:val="0"/>
          <w:numId w:val="21"/>
        </w:numPr>
        <w:jc w:val="both"/>
        <w:rPr>
          <w:sz w:val="20"/>
          <w:szCs w:val="20"/>
        </w:rPr>
      </w:pPr>
      <w:r w:rsidRPr="008544BA">
        <w:rPr>
          <w:sz w:val="20"/>
          <w:szCs w:val="20"/>
        </w:rPr>
        <w:t>If a UE is configured with overlapping PUCCH resources for CSI-only reporting in a slot,</w:t>
      </w:r>
    </w:p>
    <w:p w14:paraId="41CF1F33" w14:textId="77777777" w:rsidR="008544BA" w:rsidRPr="008544BA" w:rsidRDefault="008544BA" w:rsidP="00E51514">
      <w:pPr>
        <w:numPr>
          <w:ilvl w:val="1"/>
          <w:numId w:val="21"/>
        </w:numPr>
        <w:jc w:val="both"/>
        <w:rPr>
          <w:sz w:val="20"/>
          <w:szCs w:val="20"/>
        </w:rPr>
      </w:pPr>
      <w:proofErr w:type="gramStart"/>
      <w:r w:rsidRPr="008544BA">
        <w:rPr>
          <w:sz w:val="20"/>
          <w:szCs w:val="20"/>
        </w:rPr>
        <w:t>If  a</w:t>
      </w:r>
      <w:proofErr w:type="gramEnd"/>
      <w:r w:rsidRPr="008544BA">
        <w:rPr>
          <w:sz w:val="20"/>
          <w:szCs w:val="20"/>
        </w:rPr>
        <w:t xml:space="preserve"> UE is configured with multi-CSI-PUCCH-</w:t>
      </w:r>
      <w:proofErr w:type="spellStart"/>
      <w:r w:rsidRPr="008544BA">
        <w:rPr>
          <w:sz w:val="20"/>
          <w:szCs w:val="20"/>
        </w:rPr>
        <w:t>Config</w:t>
      </w:r>
      <w:proofErr w:type="spellEnd"/>
      <w:r w:rsidRPr="008544BA">
        <w:rPr>
          <w:sz w:val="20"/>
          <w:szCs w:val="20"/>
        </w:rPr>
        <w:t>, the UE multiplexes all the CSI reports corresponding to CSI only PUCCH resources (overlapping or not) in the slot on a single multi-CSI-PUCCH resource, following the agreed priority rules for CSI reporting.</w:t>
      </w:r>
    </w:p>
    <w:p w14:paraId="41ECB228" w14:textId="77777777" w:rsidR="008544BA" w:rsidRPr="008544BA" w:rsidRDefault="008544BA" w:rsidP="00E51514">
      <w:pPr>
        <w:numPr>
          <w:ilvl w:val="1"/>
          <w:numId w:val="21"/>
        </w:numPr>
        <w:jc w:val="both"/>
        <w:rPr>
          <w:sz w:val="20"/>
          <w:szCs w:val="20"/>
        </w:rPr>
      </w:pPr>
      <w:r w:rsidRPr="008544BA">
        <w:rPr>
          <w:sz w:val="20"/>
          <w:szCs w:val="20"/>
        </w:rPr>
        <w:t>If a UE is not configured with multi-CSI-PUCCH-</w:t>
      </w:r>
      <w:proofErr w:type="spellStart"/>
      <w:r w:rsidRPr="008544BA">
        <w:rPr>
          <w:sz w:val="20"/>
          <w:szCs w:val="20"/>
        </w:rPr>
        <w:t>Config</w:t>
      </w:r>
      <w:proofErr w:type="spellEnd"/>
      <w:r w:rsidRPr="008544BA">
        <w:rPr>
          <w:sz w:val="20"/>
          <w:szCs w:val="20"/>
        </w:rPr>
        <w:t>, among all the PUCCH resources for CSI reporting, the UE selects maximum two non-overlapping PUCCH resources for CSI reports with the highest priority.</w:t>
      </w:r>
    </w:p>
    <w:p w14:paraId="307B7F13" w14:textId="77777777" w:rsidR="008544BA" w:rsidRPr="008544BA" w:rsidRDefault="008544BA" w:rsidP="00E51514">
      <w:pPr>
        <w:numPr>
          <w:ilvl w:val="2"/>
          <w:numId w:val="21"/>
        </w:numPr>
        <w:tabs>
          <w:tab w:val="num" w:pos="2160"/>
        </w:tabs>
        <w:jc w:val="both"/>
        <w:rPr>
          <w:sz w:val="20"/>
          <w:szCs w:val="20"/>
        </w:rPr>
      </w:pPr>
      <w:r w:rsidRPr="008544BA">
        <w:rPr>
          <w:sz w:val="20"/>
          <w:szCs w:val="20"/>
        </w:rPr>
        <w:t xml:space="preserve">If two non-overlapping PUCCH resources are selected, they include at least one with PUCCH format 2. </w:t>
      </w:r>
    </w:p>
    <w:p w14:paraId="0CC6CDE1" w14:textId="77777777" w:rsidR="008544BA" w:rsidRPr="008544BA" w:rsidRDefault="008544BA" w:rsidP="00E51514">
      <w:pPr>
        <w:numPr>
          <w:ilvl w:val="0"/>
          <w:numId w:val="21"/>
        </w:numPr>
        <w:jc w:val="both"/>
        <w:rPr>
          <w:sz w:val="20"/>
          <w:szCs w:val="20"/>
        </w:rPr>
      </w:pPr>
      <w:r w:rsidRPr="008544BA">
        <w:rPr>
          <w:sz w:val="20"/>
          <w:szCs w:val="20"/>
        </w:rPr>
        <w:t>For CSI-only reporting in a slot, if a UE is configured with more than two non-overlapping CSI reports in a slot, the UE selects the maximum two PUCCH resources with the highest priority CSI repots.</w:t>
      </w:r>
    </w:p>
    <w:p w14:paraId="41D4D946" w14:textId="77777777" w:rsidR="008544BA" w:rsidRDefault="008544BA" w:rsidP="00E51514">
      <w:pPr>
        <w:numPr>
          <w:ilvl w:val="1"/>
          <w:numId w:val="21"/>
        </w:numPr>
        <w:jc w:val="both"/>
        <w:rPr>
          <w:sz w:val="20"/>
          <w:szCs w:val="20"/>
        </w:rPr>
      </w:pPr>
      <w:r w:rsidRPr="008544BA">
        <w:rPr>
          <w:sz w:val="20"/>
          <w:szCs w:val="20"/>
        </w:rPr>
        <w:t>If two non-overlapping PUCCH resources are selected, they include at least one with PUCCH format 2.</w:t>
      </w:r>
    </w:p>
    <w:p w14:paraId="1AFA7277" w14:textId="77777777" w:rsidR="00C302C2" w:rsidRPr="008544BA" w:rsidRDefault="00C302C2" w:rsidP="00C302C2">
      <w:pPr>
        <w:rPr>
          <w:sz w:val="20"/>
          <w:szCs w:val="20"/>
        </w:rPr>
      </w:pPr>
    </w:p>
    <w:p w14:paraId="4CC49CB8" w14:textId="2FEA712B" w:rsidR="00C302C2" w:rsidRDefault="00C302C2" w:rsidP="00C302C2">
      <w:pPr>
        <w:pStyle w:val="a5"/>
        <w:keepNext/>
        <w:jc w:val="center"/>
      </w:pPr>
      <w:r>
        <w:t xml:space="preserve">Table </w:t>
      </w:r>
      <w:r w:rsidR="00A61075">
        <w:fldChar w:fldCharType="begin"/>
      </w:r>
      <w:r w:rsidR="00A61075">
        <w:instrText xml:space="preserve"> SEQ Table \* ARABIC </w:instrText>
      </w:r>
      <w:r w:rsidR="00A61075">
        <w:fldChar w:fldCharType="separate"/>
      </w:r>
      <w:r>
        <w:rPr>
          <w:noProof/>
        </w:rPr>
        <w:t>1</w:t>
      </w:r>
      <w:r w:rsidR="00A61075">
        <w:rPr>
          <w:noProof/>
        </w:rPr>
        <w:fldChar w:fldCharType="end"/>
      </w:r>
      <w:r>
        <w:t xml:space="preserve"> </w:t>
      </w:r>
      <w:r w:rsidR="00667ABC">
        <w:t xml:space="preserve">Summary of </w:t>
      </w:r>
      <w:r>
        <w:t>UE procedures for multiple CSI reports in a slot</w:t>
      </w:r>
    </w:p>
    <w:tbl>
      <w:tblPr>
        <w:tblStyle w:val="a8"/>
        <w:tblW w:w="0" w:type="auto"/>
        <w:tblLook w:val="04A0" w:firstRow="1" w:lastRow="0" w:firstColumn="1" w:lastColumn="0" w:noHBand="0" w:noVBand="1"/>
      </w:tblPr>
      <w:tblGrid>
        <w:gridCol w:w="3114"/>
        <w:gridCol w:w="1276"/>
        <w:gridCol w:w="1559"/>
        <w:gridCol w:w="1559"/>
        <w:gridCol w:w="1511"/>
      </w:tblGrid>
      <w:tr w:rsidR="00F841CD" w14:paraId="609BEF09" w14:textId="77777777" w:rsidTr="007323B0">
        <w:tc>
          <w:tcPr>
            <w:tcW w:w="3114" w:type="dxa"/>
          </w:tcPr>
          <w:p w14:paraId="4A890419" w14:textId="77777777" w:rsidR="00F841CD" w:rsidRDefault="00F841CD" w:rsidP="007323B0">
            <w:pPr>
              <w:rPr>
                <w:rFonts w:ascii="Times" w:hAnsi="Times"/>
                <w:sz w:val="20"/>
                <w:lang w:val="en-GB"/>
              </w:rPr>
            </w:pPr>
          </w:p>
        </w:tc>
        <w:tc>
          <w:tcPr>
            <w:tcW w:w="1276" w:type="dxa"/>
          </w:tcPr>
          <w:p w14:paraId="056EFCD1" w14:textId="77777777" w:rsidR="00F841CD" w:rsidRPr="005D6602" w:rsidRDefault="00F841CD" w:rsidP="007323B0">
            <w:pPr>
              <w:rPr>
                <w:rFonts w:ascii="Times" w:eastAsiaTheme="minorEastAsia" w:hAnsi="Times"/>
                <w:sz w:val="20"/>
                <w:lang w:val="en-GB" w:eastAsia="zh-CN"/>
              </w:rPr>
            </w:pPr>
            <w:r>
              <w:rPr>
                <w:rFonts w:ascii="Times" w:eastAsiaTheme="minorEastAsia" w:hAnsi="Times"/>
                <w:sz w:val="20"/>
                <w:lang w:val="en-GB" w:eastAsia="zh-CN"/>
              </w:rPr>
              <w:t>C</w:t>
            </w:r>
            <w:r>
              <w:rPr>
                <w:rFonts w:ascii="Times" w:eastAsiaTheme="minorEastAsia" w:hAnsi="Times" w:hint="eastAsia"/>
                <w:sz w:val="20"/>
                <w:lang w:val="en-GB" w:eastAsia="zh-CN"/>
              </w:rPr>
              <w:t xml:space="preserve">ase </w:t>
            </w:r>
            <w:r>
              <w:rPr>
                <w:rFonts w:ascii="Times" w:eastAsiaTheme="minorEastAsia" w:hAnsi="Times"/>
                <w:sz w:val="20"/>
                <w:lang w:val="en-GB" w:eastAsia="zh-CN"/>
              </w:rPr>
              <w:t>1</w:t>
            </w:r>
          </w:p>
        </w:tc>
        <w:tc>
          <w:tcPr>
            <w:tcW w:w="1559" w:type="dxa"/>
          </w:tcPr>
          <w:p w14:paraId="0DE58737" w14:textId="77777777" w:rsidR="00F841CD" w:rsidRPr="005D6602" w:rsidRDefault="00F841CD" w:rsidP="007323B0">
            <w:pPr>
              <w:rPr>
                <w:rFonts w:ascii="Times" w:eastAsiaTheme="minorEastAsia" w:hAnsi="Times"/>
                <w:sz w:val="20"/>
                <w:lang w:val="en-GB" w:eastAsia="zh-CN"/>
              </w:rPr>
            </w:pPr>
            <w:r>
              <w:rPr>
                <w:rFonts w:ascii="Times" w:eastAsiaTheme="minorEastAsia" w:hAnsi="Times"/>
                <w:sz w:val="20"/>
                <w:lang w:val="en-GB" w:eastAsia="zh-CN"/>
              </w:rPr>
              <w:t>C</w:t>
            </w:r>
            <w:r>
              <w:rPr>
                <w:rFonts w:ascii="Times" w:eastAsiaTheme="minorEastAsia" w:hAnsi="Times" w:hint="eastAsia"/>
                <w:sz w:val="20"/>
                <w:lang w:val="en-GB" w:eastAsia="zh-CN"/>
              </w:rPr>
              <w:t xml:space="preserve">ase </w:t>
            </w:r>
            <w:r>
              <w:rPr>
                <w:rFonts w:ascii="Times" w:eastAsiaTheme="minorEastAsia" w:hAnsi="Times"/>
                <w:sz w:val="20"/>
                <w:lang w:val="en-GB" w:eastAsia="zh-CN"/>
              </w:rPr>
              <w:t>2</w:t>
            </w:r>
          </w:p>
        </w:tc>
        <w:tc>
          <w:tcPr>
            <w:tcW w:w="1559" w:type="dxa"/>
          </w:tcPr>
          <w:p w14:paraId="3980FFAE" w14:textId="77777777" w:rsidR="00F841CD" w:rsidRPr="005D6602" w:rsidRDefault="00F841CD" w:rsidP="007323B0">
            <w:pPr>
              <w:rPr>
                <w:rFonts w:ascii="Times" w:eastAsiaTheme="minorEastAsia" w:hAnsi="Times"/>
                <w:sz w:val="20"/>
                <w:lang w:val="en-GB" w:eastAsia="zh-CN"/>
              </w:rPr>
            </w:pPr>
            <w:r>
              <w:rPr>
                <w:rFonts w:ascii="Times" w:eastAsiaTheme="minorEastAsia" w:hAnsi="Times"/>
                <w:sz w:val="20"/>
                <w:lang w:val="en-GB" w:eastAsia="zh-CN"/>
              </w:rPr>
              <w:t>C</w:t>
            </w:r>
            <w:r>
              <w:rPr>
                <w:rFonts w:ascii="Times" w:eastAsiaTheme="minorEastAsia" w:hAnsi="Times" w:hint="eastAsia"/>
                <w:sz w:val="20"/>
                <w:lang w:val="en-GB" w:eastAsia="zh-CN"/>
              </w:rPr>
              <w:t xml:space="preserve">ase </w:t>
            </w:r>
            <w:r>
              <w:rPr>
                <w:rFonts w:ascii="Times" w:eastAsiaTheme="minorEastAsia" w:hAnsi="Times"/>
                <w:sz w:val="20"/>
                <w:lang w:val="en-GB" w:eastAsia="zh-CN"/>
              </w:rPr>
              <w:t>3</w:t>
            </w:r>
          </w:p>
        </w:tc>
        <w:tc>
          <w:tcPr>
            <w:tcW w:w="1511" w:type="dxa"/>
          </w:tcPr>
          <w:p w14:paraId="24DD809E" w14:textId="77777777" w:rsidR="00F841CD" w:rsidRPr="005D6602" w:rsidRDefault="00F841CD" w:rsidP="007323B0">
            <w:pPr>
              <w:rPr>
                <w:rFonts w:ascii="Times" w:eastAsiaTheme="minorEastAsia" w:hAnsi="Times"/>
                <w:sz w:val="20"/>
                <w:lang w:val="en-GB" w:eastAsia="zh-CN"/>
              </w:rPr>
            </w:pPr>
            <w:r>
              <w:rPr>
                <w:rFonts w:ascii="Times" w:eastAsiaTheme="minorEastAsia" w:hAnsi="Times"/>
                <w:sz w:val="20"/>
                <w:lang w:val="en-GB" w:eastAsia="zh-CN"/>
              </w:rPr>
              <w:t>C</w:t>
            </w:r>
            <w:r>
              <w:rPr>
                <w:rFonts w:ascii="Times" w:eastAsiaTheme="minorEastAsia" w:hAnsi="Times" w:hint="eastAsia"/>
                <w:sz w:val="20"/>
                <w:lang w:val="en-GB" w:eastAsia="zh-CN"/>
              </w:rPr>
              <w:t xml:space="preserve">ase </w:t>
            </w:r>
            <w:r>
              <w:rPr>
                <w:rFonts w:ascii="Times" w:eastAsiaTheme="minorEastAsia" w:hAnsi="Times"/>
                <w:sz w:val="20"/>
                <w:lang w:val="en-GB" w:eastAsia="zh-CN"/>
              </w:rPr>
              <w:t>4</w:t>
            </w:r>
          </w:p>
        </w:tc>
      </w:tr>
      <w:tr w:rsidR="00F841CD" w14:paraId="7473DB4F" w14:textId="77777777" w:rsidTr="007323B0">
        <w:tc>
          <w:tcPr>
            <w:tcW w:w="3114" w:type="dxa"/>
          </w:tcPr>
          <w:p w14:paraId="592E0A9A" w14:textId="77777777" w:rsidR="00F841CD" w:rsidRPr="005D6602" w:rsidRDefault="00F841CD" w:rsidP="007323B0">
            <w:pPr>
              <w:rPr>
                <w:rFonts w:ascii="Times" w:eastAsiaTheme="minorEastAsia" w:hAnsi="Times"/>
                <w:sz w:val="20"/>
                <w:lang w:val="en-GB" w:eastAsia="zh-CN"/>
              </w:rPr>
            </w:pPr>
            <w:r>
              <w:rPr>
                <w:rFonts w:ascii="Times" w:eastAsiaTheme="minorEastAsia" w:hAnsi="Times"/>
                <w:sz w:val="20"/>
                <w:lang w:val="en-GB" w:eastAsia="zh-CN"/>
              </w:rPr>
              <w:t>M</w:t>
            </w:r>
            <w:r>
              <w:rPr>
                <w:rFonts w:ascii="Times" w:eastAsiaTheme="minorEastAsia" w:hAnsi="Times" w:hint="eastAsia"/>
                <w:sz w:val="20"/>
                <w:lang w:val="en-GB" w:eastAsia="zh-CN"/>
              </w:rPr>
              <w:t>ulti-</w:t>
            </w:r>
            <w:r>
              <w:rPr>
                <w:rFonts w:ascii="Times" w:eastAsiaTheme="minorEastAsia" w:hAnsi="Times"/>
                <w:sz w:val="20"/>
                <w:lang w:val="en-GB" w:eastAsia="zh-CN"/>
              </w:rPr>
              <w:t>CSI PUCCH resource</w:t>
            </w:r>
          </w:p>
        </w:tc>
        <w:tc>
          <w:tcPr>
            <w:tcW w:w="1276" w:type="dxa"/>
          </w:tcPr>
          <w:p w14:paraId="5659AA15" w14:textId="77777777" w:rsidR="00F841CD" w:rsidRDefault="00F841CD" w:rsidP="007323B0">
            <w:pPr>
              <w:rPr>
                <w:rFonts w:ascii="Times" w:hAnsi="Times"/>
                <w:sz w:val="20"/>
                <w:lang w:val="en-GB"/>
              </w:rPr>
            </w:pPr>
            <w:r>
              <w:rPr>
                <w:sz w:val="20"/>
                <w:lang w:val="en-GB"/>
              </w:rPr>
              <w:t>√</w:t>
            </w:r>
          </w:p>
        </w:tc>
        <w:tc>
          <w:tcPr>
            <w:tcW w:w="1559" w:type="dxa"/>
          </w:tcPr>
          <w:p w14:paraId="48DED64C" w14:textId="77777777" w:rsidR="00F841CD" w:rsidRDefault="00F841CD" w:rsidP="007323B0">
            <w:pPr>
              <w:rPr>
                <w:rFonts w:ascii="Times" w:hAnsi="Times"/>
                <w:sz w:val="20"/>
                <w:lang w:val="en-GB"/>
              </w:rPr>
            </w:pPr>
            <w:r>
              <w:rPr>
                <w:rFonts w:ascii="Cambria Math" w:hAnsi="Cambria Math"/>
                <w:sz w:val="20"/>
                <w:lang w:val="en-GB"/>
              </w:rPr>
              <w:t>⨯</w:t>
            </w:r>
          </w:p>
        </w:tc>
        <w:tc>
          <w:tcPr>
            <w:tcW w:w="1559" w:type="dxa"/>
          </w:tcPr>
          <w:p w14:paraId="27D00651" w14:textId="77777777" w:rsidR="00F841CD" w:rsidRDefault="00F841CD" w:rsidP="007323B0">
            <w:pPr>
              <w:rPr>
                <w:rFonts w:ascii="Times" w:hAnsi="Times"/>
                <w:sz w:val="20"/>
                <w:lang w:val="en-GB"/>
              </w:rPr>
            </w:pPr>
            <w:r>
              <w:rPr>
                <w:sz w:val="20"/>
                <w:lang w:val="en-GB"/>
              </w:rPr>
              <w:t>√</w:t>
            </w:r>
          </w:p>
        </w:tc>
        <w:tc>
          <w:tcPr>
            <w:tcW w:w="1511" w:type="dxa"/>
          </w:tcPr>
          <w:p w14:paraId="728F09B2" w14:textId="77777777" w:rsidR="00F841CD" w:rsidRDefault="00F841CD" w:rsidP="007323B0">
            <w:pPr>
              <w:rPr>
                <w:rFonts w:ascii="Times" w:hAnsi="Times"/>
                <w:sz w:val="20"/>
                <w:lang w:val="en-GB"/>
              </w:rPr>
            </w:pPr>
            <w:r>
              <w:rPr>
                <w:rFonts w:ascii="Cambria Math" w:hAnsi="Cambria Math"/>
                <w:sz w:val="20"/>
                <w:lang w:val="en-GB"/>
              </w:rPr>
              <w:t>⨯</w:t>
            </w:r>
          </w:p>
        </w:tc>
      </w:tr>
      <w:tr w:rsidR="00F841CD" w14:paraId="32323CBB" w14:textId="77777777" w:rsidTr="007323B0">
        <w:tc>
          <w:tcPr>
            <w:tcW w:w="3114" w:type="dxa"/>
          </w:tcPr>
          <w:p w14:paraId="1BB16A66" w14:textId="72D0F1F0" w:rsidR="00F841CD" w:rsidRPr="005D6602" w:rsidRDefault="00F841CD" w:rsidP="007323B0">
            <w:pPr>
              <w:rPr>
                <w:rFonts w:ascii="Times" w:eastAsiaTheme="minorEastAsia" w:hAnsi="Times"/>
                <w:sz w:val="20"/>
                <w:lang w:val="en-GB" w:eastAsia="zh-CN"/>
              </w:rPr>
            </w:pPr>
            <w:r>
              <w:rPr>
                <w:rFonts w:ascii="Times" w:eastAsiaTheme="minorEastAsia" w:hAnsi="Times"/>
                <w:sz w:val="20"/>
                <w:lang w:val="en-GB" w:eastAsia="zh-CN"/>
              </w:rPr>
              <w:t>Any o</w:t>
            </w:r>
            <w:r>
              <w:rPr>
                <w:rFonts w:ascii="Times" w:eastAsiaTheme="minorEastAsia" w:hAnsi="Times" w:hint="eastAsia"/>
                <w:sz w:val="20"/>
                <w:lang w:val="en-GB" w:eastAsia="zh-CN"/>
              </w:rPr>
              <w:t xml:space="preserve">verlapping </w:t>
            </w:r>
            <w:r>
              <w:rPr>
                <w:rFonts w:ascii="Times" w:eastAsiaTheme="minorEastAsia" w:hAnsi="Times"/>
                <w:sz w:val="20"/>
                <w:lang w:val="en-GB" w:eastAsia="zh-CN"/>
              </w:rPr>
              <w:t>PUCCH</w:t>
            </w:r>
            <w:r w:rsidR="004C6596">
              <w:rPr>
                <w:rFonts w:ascii="Times" w:eastAsiaTheme="minorEastAsia" w:hAnsi="Times"/>
                <w:sz w:val="20"/>
                <w:lang w:val="en-GB" w:eastAsia="zh-CN"/>
              </w:rPr>
              <w:t>s</w:t>
            </w:r>
            <w:r>
              <w:rPr>
                <w:rFonts w:ascii="Times" w:eastAsiaTheme="minorEastAsia" w:hAnsi="Times"/>
                <w:sz w:val="20"/>
                <w:lang w:val="en-GB" w:eastAsia="zh-CN"/>
              </w:rPr>
              <w:t xml:space="preserve"> in a slot</w:t>
            </w:r>
          </w:p>
        </w:tc>
        <w:tc>
          <w:tcPr>
            <w:tcW w:w="1276" w:type="dxa"/>
          </w:tcPr>
          <w:p w14:paraId="004B98E9" w14:textId="77777777" w:rsidR="00F841CD" w:rsidRDefault="00F841CD" w:rsidP="007323B0">
            <w:pPr>
              <w:rPr>
                <w:rFonts w:ascii="Times" w:hAnsi="Times"/>
                <w:sz w:val="20"/>
                <w:lang w:val="en-GB"/>
              </w:rPr>
            </w:pPr>
            <w:r>
              <w:rPr>
                <w:sz w:val="20"/>
                <w:lang w:val="en-GB"/>
              </w:rPr>
              <w:t>√</w:t>
            </w:r>
          </w:p>
        </w:tc>
        <w:tc>
          <w:tcPr>
            <w:tcW w:w="1559" w:type="dxa"/>
          </w:tcPr>
          <w:p w14:paraId="6F35CB8E" w14:textId="77777777" w:rsidR="00F841CD" w:rsidRDefault="00F841CD" w:rsidP="007323B0">
            <w:pPr>
              <w:rPr>
                <w:rFonts w:ascii="Times" w:hAnsi="Times"/>
                <w:sz w:val="20"/>
                <w:lang w:val="en-GB"/>
              </w:rPr>
            </w:pPr>
            <w:r>
              <w:rPr>
                <w:sz w:val="20"/>
                <w:lang w:val="en-GB"/>
              </w:rPr>
              <w:t>√</w:t>
            </w:r>
          </w:p>
        </w:tc>
        <w:tc>
          <w:tcPr>
            <w:tcW w:w="1559" w:type="dxa"/>
          </w:tcPr>
          <w:p w14:paraId="7DCEE72B" w14:textId="77777777" w:rsidR="00F841CD" w:rsidRDefault="00F841CD" w:rsidP="007323B0">
            <w:pPr>
              <w:rPr>
                <w:rFonts w:ascii="Times" w:hAnsi="Times"/>
                <w:sz w:val="20"/>
                <w:lang w:val="en-GB"/>
              </w:rPr>
            </w:pPr>
            <w:r>
              <w:rPr>
                <w:rFonts w:ascii="Cambria Math" w:hAnsi="Cambria Math"/>
                <w:sz w:val="20"/>
                <w:lang w:val="en-GB"/>
              </w:rPr>
              <w:t>⨯</w:t>
            </w:r>
          </w:p>
        </w:tc>
        <w:tc>
          <w:tcPr>
            <w:tcW w:w="1511" w:type="dxa"/>
          </w:tcPr>
          <w:p w14:paraId="05874A18" w14:textId="77777777" w:rsidR="00F841CD" w:rsidRDefault="00F841CD" w:rsidP="007323B0">
            <w:pPr>
              <w:rPr>
                <w:rFonts w:ascii="Times" w:hAnsi="Times"/>
                <w:sz w:val="20"/>
                <w:lang w:val="en-GB"/>
              </w:rPr>
            </w:pPr>
            <w:r>
              <w:rPr>
                <w:rFonts w:ascii="Cambria Math" w:hAnsi="Cambria Math"/>
                <w:sz w:val="20"/>
                <w:lang w:val="en-GB"/>
              </w:rPr>
              <w:t>⨯</w:t>
            </w:r>
          </w:p>
        </w:tc>
      </w:tr>
      <w:tr w:rsidR="00F841CD" w14:paraId="75F8A8F6" w14:textId="77777777" w:rsidTr="007323B0">
        <w:tc>
          <w:tcPr>
            <w:tcW w:w="3114" w:type="dxa"/>
          </w:tcPr>
          <w:p w14:paraId="4C50ACBF" w14:textId="77777777" w:rsidR="00F841CD" w:rsidRPr="005D6602" w:rsidRDefault="00F841CD" w:rsidP="007323B0">
            <w:pPr>
              <w:rPr>
                <w:rFonts w:ascii="Times" w:hAnsi="Times"/>
                <w:sz w:val="20"/>
                <w:lang w:val="en-GB"/>
              </w:rPr>
            </w:pPr>
            <w:r>
              <w:rPr>
                <w:rFonts w:ascii="Times" w:hAnsi="Times"/>
                <w:sz w:val="20"/>
                <w:lang w:val="en-GB"/>
              </w:rPr>
              <w:t>Agreed UE procedure</w:t>
            </w:r>
          </w:p>
        </w:tc>
        <w:tc>
          <w:tcPr>
            <w:tcW w:w="1276" w:type="dxa"/>
          </w:tcPr>
          <w:p w14:paraId="4DFFFAEB" w14:textId="77777777" w:rsidR="00F841CD" w:rsidRPr="00224D36" w:rsidRDefault="00F841CD" w:rsidP="007323B0">
            <w:pPr>
              <w:rPr>
                <w:rFonts w:ascii="Times" w:eastAsiaTheme="minorEastAsia" w:hAnsi="Times"/>
                <w:sz w:val="20"/>
                <w:lang w:val="en-GB" w:eastAsia="zh-CN"/>
              </w:rPr>
            </w:pPr>
            <w:r>
              <w:rPr>
                <w:rFonts w:ascii="Times" w:eastAsiaTheme="minorEastAsia" w:hAnsi="Times"/>
                <w:sz w:val="20"/>
                <w:lang w:val="en-GB" w:eastAsia="zh-CN"/>
              </w:rPr>
              <w:t xml:space="preserve">Multiplex all CSI reports on multi-CSI PUCCH </w:t>
            </w:r>
          </w:p>
        </w:tc>
        <w:tc>
          <w:tcPr>
            <w:tcW w:w="1559" w:type="dxa"/>
          </w:tcPr>
          <w:p w14:paraId="7049F9E9" w14:textId="77777777" w:rsidR="00F841CD" w:rsidRPr="005E4B29" w:rsidRDefault="00F841CD" w:rsidP="007323B0">
            <w:pPr>
              <w:rPr>
                <w:rFonts w:ascii="Times" w:hAnsi="Times"/>
                <w:sz w:val="20"/>
                <w:lang w:val="en-GB"/>
              </w:rPr>
            </w:pPr>
            <w:r>
              <w:rPr>
                <w:rFonts w:ascii="Times" w:hAnsi="Times"/>
                <w:sz w:val="20"/>
                <w:lang w:val="en-GB"/>
              </w:rPr>
              <w:t>At most two CSI with the highest priority</w:t>
            </w:r>
          </w:p>
        </w:tc>
        <w:tc>
          <w:tcPr>
            <w:tcW w:w="1559" w:type="dxa"/>
          </w:tcPr>
          <w:p w14:paraId="6105591A" w14:textId="77777777" w:rsidR="00F841CD" w:rsidRPr="005E4B29" w:rsidRDefault="00F841CD" w:rsidP="007323B0">
            <w:pPr>
              <w:rPr>
                <w:rFonts w:ascii="Times" w:hAnsi="Times"/>
                <w:sz w:val="20"/>
                <w:lang w:val="en-GB"/>
              </w:rPr>
            </w:pPr>
            <w:r>
              <w:rPr>
                <w:rFonts w:ascii="Times" w:hAnsi="Times"/>
                <w:sz w:val="20"/>
                <w:lang w:val="en-GB"/>
              </w:rPr>
              <w:t>At most two CSI with the highest priority</w:t>
            </w:r>
          </w:p>
        </w:tc>
        <w:tc>
          <w:tcPr>
            <w:tcW w:w="1511" w:type="dxa"/>
          </w:tcPr>
          <w:p w14:paraId="25382538" w14:textId="77777777" w:rsidR="00F841CD" w:rsidRDefault="00F841CD" w:rsidP="007323B0">
            <w:pPr>
              <w:rPr>
                <w:rFonts w:ascii="Times" w:hAnsi="Times"/>
                <w:sz w:val="20"/>
                <w:lang w:val="en-GB"/>
              </w:rPr>
            </w:pPr>
            <w:r>
              <w:rPr>
                <w:rFonts w:ascii="Times" w:hAnsi="Times"/>
                <w:sz w:val="20"/>
                <w:lang w:val="en-GB"/>
              </w:rPr>
              <w:t>At most two CSI with the highest priority</w:t>
            </w:r>
          </w:p>
        </w:tc>
      </w:tr>
      <w:tr w:rsidR="00F841CD" w14:paraId="3253920A" w14:textId="77777777" w:rsidTr="007323B0">
        <w:tc>
          <w:tcPr>
            <w:tcW w:w="3114" w:type="dxa"/>
          </w:tcPr>
          <w:p w14:paraId="5F76DA7B" w14:textId="77777777" w:rsidR="00F841CD" w:rsidRPr="005D6602" w:rsidRDefault="00F841CD" w:rsidP="007323B0">
            <w:pPr>
              <w:rPr>
                <w:rFonts w:ascii="Times" w:eastAsiaTheme="minorEastAsia" w:hAnsi="Times"/>
                <w:sz w:val="20"/>
                <w:lang w:val="en-GB" w:eastAsia="zh-CN"/>
              </w:rPr>
            </w:pPr>
            <w:r>
              <w:rPr>
                <w:rFonts w:ascii="Times" w:eastAsiaTheme="minorEastAsia" w:hAnsi="Times"/>
                <w:sz w:val="20"/>
                <w:lang w:val="en-GB" w:eastAsia="zh-CN"/>
              </w:rPr>
              <w:t>W</w:t>
            </w:r>
            <w:r>
              <w:rPr>
                <w:rFonts w:ascii="Times" w:eastAsiaTheme="minorEastAsia" w:hAnsi="Times" w:hint="eastAsia"/>
                <w:sz w:val="20"/>
                <w:lang w:val="en-GB" w:eastAsia="zh-CN"/>
              </w:rPr>
              <w:t>hether captured in the spec</w:t>
            </w:r>
          </w:p>
        </w:tc>
        <w:tc>
          <w:tcPr>
            <w:tcW w:w="1276" w:type="dxa"/>
          </w:tcPr>
          <w:p w14:paraId="6DA876EC" w14:textId="77777777" w:rsidR="00F841CD" w:rsidRDefault="00F841CD" w:rsidP="007323B0">
            <w:pPr>
              <w:rPr>
                <w:rFonts w:ascii="Times" w:hAnsi="Times"/>
                <w:sz w:val="20"/>
                <w:lang w:val="en-GB"/>
              </w:rPr>
            </w:pPr>
            <w:r>
              <w:rPr>
                <w:sz w:val="20"/>
                <w:lang w:val="en-GB"/>
              </w:rPr>
              <w:t>√</w:t>
            </w:r>
          </w:p>
        </w:tc>
        <w:tc>
          <w:tcPr>
            <w:tcW w:w="1559" w:type="dxa"/>
          </w:tcPr>
          <w:p w14:paraId="72E73E8E" w14:textId="77777777" w:rsidR="00F841CD" w:rsidRDefault="00F841CD" w:rsidP="007323B0">
            <w:pPr>
              <w:rPr>
                <w:rFonts w:ascii="Times" w:hAnsi="Times"/>
                <w:sz w:val="20"/>
                <w:lang w:val="en-GB"/>
              </w:rPr>
            </w:pPr>
            <w:r>
              <w:rPr>
                <w:sz w:val="20"/>
                <w:lang w:val="en-GB"/>
              </w:rPr>
              <w:t>√</w:t>
            </w:r>
          </w:p>
        </w:tc>
        <w:tc>
          <w:tcPr>
            <w:tcW w:w="1559" w:type="dxa"/>
          </w:tcPr>
          <w:p w14:paraId="2C57D37C" w14:textId="77777777" w:rsidR="00F841CD" w:rsidRDefault="00F841CD" w:rsidP="007323B0">
            <w:pPr>
              <w:rPr>
                <w:rFonts w:ascii="Times" w:hAnsi="Times"/>
                <w:sz w:val="20"/>
                <w:lang w:val="en-GB"/>
              </w:rPr>
            </w:pPr>
            <w:r w:rsidRPr="005E4B29">
              <w:rPr>
                <w:rFonts w:ascii="Cambria Math" w:hAnsi="Cambria Math"/>
                <w:sz w:val="20"/>
                <w:highlight w:val="cyan"/>
                <w:lang w:val="en-GB"/>
              </w:rPr>
              <w:t>⨯</w:t>
            </w:r>
          </w:p>
        </w:tc>
        <w:tc>
          <w:tcPr>
            <w:tcW w:w="1511" w:type="dxa"/>
          </w:tcPr>
          <w:p w14:paraId="4059064D" w14:textId="77777777" w:rsidR="00F841CD" w:rsidRDefault="00F841CD" w:rsidP="007323B0">
            <w:pPr>
              <w:rPr>
                <w:rFonts w:ascii="Times" w:hAnsi="Times"/>
                <w:sz w:val="20"/>
                <w:lang w:val="en-GB"/>
              </w:rPr>
            </w:pPr>
            <w:r>
              <w:rPr>
                <w:sz w:val="20"/>
                <w:lang w:val="en-GB"/>
              </w:rPr>
              <w:t>√</w:t>
            </w:r>
          </w:p>
        </w:tc>
      </w:tr>
    </w:tbl>
    <w:p w14:paraId="71C759B5" w14:textId="57752021" w:rsidR="008544BA" w:rsidRPr="00130999" w:rsidRDefault="00C302C2" w:rsidP="000A7610">
      <w:pPr>
        <w:rPr>
          <w:rFonts w:eastAsiaTheme="minorEastAsia"/>
          <w:b/>
          <w:sz w:val="18"/>
          <w:lang w:eastAsia="zh-CN"/>
        </w:rPr>
      </w:pPr>
      <w:r w:rsidRPr="00130999">
        <w:rPr>
          <w:rFonts w:eastAsiaTheme="minorEastAsia"/>
          <w:sz w:val="18"/>
          <w:lang w:eastAsia="zh-CN"/>
        </w:rPr>
        <w:t>Note: ‘</w:t>
      </w:r>
      <w:r w:rsidRPr="00130999">
        <w:rPr>
          <w:sz w:val="18"/>
          <w:lang w:val="en-GB"/>
        </w:rPr>
        <w:t>√</w:t>
      </w:r>
      <w:r w:rsidRPr="00130999">
        <w:rPr>
          <w:rFonts w:eastAsiaTheme="minorEastAsia"/>
          <w:sz w:val="18"/>
          <w:lang w:eastAsia="zh-CN"/>
        </w:rPr>
        <w:t>’ and ‘</w:t>
      </w:r>
      <w:r w:rsidRPr="00130999">
        <w:rPr>
          <w:rFonts w:ascii="Cambria Math" w:hAnsi="Cambria Math" w:cs="Cambria Math"/>
          <w:sz w:val="18"/>
          <w:lang w:val="en-GB"/>
        </w:rPr>
        <w:t>⨯</w:t>
      </w:r>
      <w:r w:rsidRPr="00130999">
        <w:rPr>
          <w:rFonts w:eastAsiaTheme="minorEastAsia"/>
          <w:sz w:val="18"/>
          <w:lang w:eastAsia="zh-CN"/>
        </w:rPr>
        <w:t>’ in the first two rows represents ‘UE is configured with’ and ‘UE is not configured with’</w:t>
      </w:r>
      <w:r w:rsidR="00130999" w:rsidRPr="00130999">
        <w:rPr>
          <w:rFonts w:eastAsiaTheme="minorEastAsia"/>
          <w:sz w:val="18"/>
          <w:lang w:eastAsia="zh-CN"/>
        </w:rPr>
        <w:t xml:space="preserve"> respectively.</w:t>
      </w:r>
    </w:p>
    <w:p w14:paraId="71453FE1" w14:textId="77777777" w:rsidR="00C302C2" w:rsidRPr="008544BA" w:rsidRDefault="00C302C2" w:rsidP="000A7610">
      <w:pPr>
        <w:rPr>
          <w:rFonts w:ascii="Times" w:eastAsiaTheme="minorEastAsia" w:hAnsi="Times"/>
          <w:sz w:val="20"/>
          <w:lang w:eastAsia="zh-CN"/>
        </w:rPr>
      </w:pPr>
    </w:p>
    <w:p w14:paraId="4FF58D9C" w14:textId="63D0454F" w:rsidR="006B1172" w:rsidRDefault="006B1172" w:rsidP="0027468F">
      <w:pPr>
        <w:jc w:val="both"/>
        <w:rPr>
          <w:rFonts w:ascii="Times" w:hAnsi="Times"/>
          <w:sz w:val="20"/>
          <w:lang w:val="en-GB" w:eastAsia="zh-CN"/>
        </w:rPr>
      </w:pPr>
      <w:r w:rsidRPr="000A7610">
        <w:rPr>
          <w:rFonts w:ascii="Times" w:hAnsi="Times" w:hint="eastAsia"/>
          <w:sz w:val="20"/>
          <w:lang w:val="en-GB" w:eastAsia="zh-CN"/>
        </w:rPr>
        <w:t xml:space="preserve">In </w:t>
      </w:r>
      <w:r w:rsidRPr="000A7610">
        <w:rPr>
          <w:rFonts w:ascii="Times" w:hAnsi="Times"/>
          <w:sz w:val="20"/>
          <w:lang w:val="en-GB" w:eastAsia="zh-CN"/>
        </w:rPr>
        <w:t>clause 9.2.</w:t>
      </w:r>
      <w:r w:rsidRPr="000A7610">
        <w:rPr>
          <w:rFonts w:ascii="Times" w:hAnsi="Times"/>
          <w:sz w:val="20"/>
          <w:lang w:val="en-GB"/>
        </w:rPr>
        <w:t>5</w:t>
      </w:r>
      <w:r w:rsidRPr="000A7610">
        <w:rPr>
          <w:rFonts w:ascii="Times" w:hAnsi="Times"/>
          <w:sz w:val="20"/>
          <w:lang w:val="en-GB" w:eastAsia="zh-CN"/>
        </w:rPr>
        <w:t xml:space="preserve"> </w:t>
      </w:r>
      <w:bookmarkStart w:id="7" w:name="OLE_LINK1"/>
      <w:bookmarkStart w:id="8" w:name="OLE_LINK4"/>
      <w:r w:rsidRPr="000A7610">
        <w:rPr>
          <w:rFonts w:ascii="Times" w:hAnsi="Times"/>
          <w:sz w:val="20"/>
          <w:lang w:val="en-GB" w:eastAsia="zh-CN"/>
        </w:rPr>
        <w:t xml:space="preserve">of </w:t>
      </w:r>
      <w:r w:rsidRPr="000A7610">
        <w:rPr>
          <w:rFonts w:ascii="Times" w:hAnsi="Times" w:hint="eastAsia"/>
          <w:sz w:val="20"/>
          <w:lang w:val="en-GB" w:eastAsia="zh-CN"/>
        </w:rPr>
        <w:t>TS38.213</w:t>
      </w:r>
      <w:r w:rsidR="009E4B11">
        <w:rPr>
          <w:rFonts w:ascii="Times" w:hAnsi="Times"/>
          <w:sz w:val="20"/>
          <w:lang w:val="en-GB" w:eastAsia="zh-CN"/>
        </w:rPr>
        <w:t xml:space="preserve"> </w:t>
      </w:r>
      <w:r w:rsidR="009E4B11" w:rsidRPr="009E4B11">
        <w:rPr>
          <w:rFonts w:ascii="Times" w:hAnsi="Times"/>
          <w:sz w:val="20"/>
          <w:lang w:val="en-GB" w:eastAsia="zh-CN"/>
        </w:rPr>
        <w:t>15.</w:t>
      </w:r>
      <w:r w:rsidR="00944A94">
        <w:rPr>
          <w:rFonts w:ascii="Times" w:hAnsi="Times"/>
          <w:sz w:val="20"/>
          <w:lang w:val="en-GB" w:eastAsia="zh-CN"/>
        </w:rPr>
        <w:t>3</w:t>
      </w:r>
      <w:r w:rsidR="009E4B11" w:rsidRPr="009E4B11">
        <w:rPr>
          <w:rFonts w:ascii="Times" w:hAnsi="Times"/>
          <w:sz w:val="20"/>
          <w:lang w:val="en-GB" w:eastAsia="zh-CN"/>
        </w:rPr>
        <w:t>.0</w:t>
      </w:r>
      <w:bookmarkEnd w:id="7"/>
      <w:bookmarkEnd w:id="8"/>
      <w:r w:rsidR="009E4B11">
        <w:rPr>
          <w:rFonts w:ascii="Times" w:hAnsi="Times"/>
          <w:sz w:val="20"/>
          <w:lang w:val="en-GB" w:eastAsia="zh-CN"/>
        </w:rPr>
        <w:t>,</w:t>
      </w:r>
      <w:r w:rsidRPr="000A7610">
        <w:rPr>
          <w:rFonts w:ascii="Times" w:hAnsi="Times"/>
          <w:sz w:val="20"/>
          <w:lang w:val="en-GB" w:eastAsia="zh-CN"/>
        </w:rPr>
        <w:t xml:space="preserve"> UE</w:t>
      </w:r>
      <w:r w:rsidRPr="000A7610">
        <w:rPr>
          <w:rFonts w:ascii="Times" w:hAnsi="Times"/>
          <w:sz w:val="20"/>
          <w:lang w:val="en-GB"/>
        </w:rPr>
        <w:t xml:space="preserve"> procedure</w:t>
      </w:r>
      <w:r w:rsidR="000A7610">
        <w:rPr>
          <w:rFonts w:ascii="Times" w:hAnsi="Times"/>
          <w:sz w:val="20"/>
          <w:lang w:val="en-GB"/>
        </w:rPr>
        <w:t>s</w:t>
      </w:r>
      <w:r w:rsidRPr="000A7610">
        <w:rPr>
          <w:rFonts w:ascii="Times" w:hAnsi="Times"/>
          <w:sz w:val="20"/>
          <w:lang w:val="en-GB"/>
        </w:rPr>
        <w:t xml:space="preserve"> to cope with multiple </w:t>
      </w:r>
      <w:r w:rsidR="000A7610">
        <w:rPr>
          <w:rFonts w:ascii="Times" w:hAnsi="Times"/>
          <w:sz w:val="20"/>
          <w:lang w:val="en-GB"/>
        </w:rPr>
        <w:t xml:space="preserve">semi-persistent or periodic </w:t>
      </w:r>
      <w:r w:rsidRPr="000A7610">
        <w:rPr>
          <w:rFonts w:ascii="Times" w:hAnsi="Times"/>
          <w:sz w:val="20"/>
          <w:lang w:val="en-GB"/>
        </w:rPr>
        <w:t>CSI</w:t>
      </w:r>
      <w:r w:rsidR="000A7610">
        <w:rPr>
          <w:rFonts w:ascii="Times" w:hAnsi="Times"/>
          <w:sz w:val="20"/>
          <w:lang w:val="en-GB" w:eastAsia="zh-CN"/>
        </w:rPr>
        <w:t xml:space="preserve"> reports in a slot are described. However, the case that UE is configured with multi-CSI PUCCH resource and there is no any overlapping PUCCHs in a slot </w:t>
      </w:r>
      <w:r w:rsidR="00BC0F7E">
        <w:rPr>
          <w:rFonts w:ascii="Times" w:hAnsi="Times"/>
          <w:sz w:val="20"/>
          <w:lang w:val="en-GB" w:eastAsia="zh-CN"/>
        </w:rPr>
        <w:t>is</w:t>
      </w:r>
      <w:r w:rsidR="000A7610">
        <w:rPr>
          <w:rFonts w:ascii="Times" w:hAnsi="Times"/>
          <w:sz w:val="20"/>
          <w:lang w:val="en-GB" w:eastAsia="zh-CN"/>
        </w:rPr>
        <w:t xml:space="preserve"> missed.</w:t>
      </w:r>
      <w:r w:rsidR="00BC0F7E">
        <w:rPr>
          <w:rFonts w:ascii="Times" w:hAnsi="Times"/>
          <w:sz w:val="20"/>
          <w:lang w:val="en-GB" w:eastAsia="zh-CN"/>
        </w:rPr>
        <w:t xml:space="preserve"> </w:t>
      </w:r>
      <w:r w:rsidR="00BC0F7E" w:rsidRPr="00BC0F7E">
        <w:rPr>
          <w:rFonts w:ascii="Times" w:hAnsi="Times"/>
          <w:sz w:val="20"/>
          <w:lang w:val="en-GB" w:eastAsia="zh-CN"/>
        </w:rPr>
        <w:t xml:space="preserve">Since </w:t>
      </w:r>
      <w:r w:rsidR="00BC0F7E">
        <w:rPr>
          <w:rFonts w:ascii="Times" w:hAnsi="Times"/>
          <w:sz w:val="20"/>
          <w:lang w:val="en-GB" w:eastAsia="zh-CN"/>
        </w:rPr>
        <w:t>UE should transmit at most two CSI reports with the highest priority in this case</w:t>
      </w:r>
      <w:r w:rsidR="00DA339E">
        <w:rPr>
          <w:rFonts w:ascii="Times" w:hAnsi="Times"/>
          <w:sz w:val="20"/>
          <w:lang w:val="en-GB" w:eastAsia="zh-CN"/>
        </w:rPr>
        <w:t xml:space="preserve"> </w:t>
      </w:r>
      <w:r w:rsidR="00F841CD">
        <w:rPr>
          <w:rFonts w:ascii="Times" w:hAnsi="Times"/>
          <w:sz w:val="20"/>
          <w:lang w:val="en-GB" w:eastAsia="zh-CN"/>
        </w:rPr>
        <w:t xml:space="preserve">as that in case 2 and case 4 </w:t>
      </w:r>
      <w:r w:rsidR="00944A94">
        <w:rPr>
          <w:rFonts w:ascii="Times" w:hAnsi="Times"/>
          <w:sz w:val="20"/>
          <w:lang w:val="en-GB" w:eastAsia="zh-CN"/>
        </w:rPr>
        <w:t xml:space="preserve">shown </w:t>
      </w:r>
      <w:r w:rsidR="00276659">
        <w:rPr>
          <w:rFonts w:ascii="Times" w:hAnsi="Times"/>
          <w:sz w:val="20"/>
          <w:lang w:val="en-GB" w:eastAsia="zh-CN"/>
        </w:rPr>
        <w:t xml:space="preserve">in </w:t>
      </w:r>
      <w:r w:rsidR="00944A94">
        <w:rPr>
          <w:rFonts w:ascii="Times" w:hAnsi="Times"/>
          <w:sz w:val="20"/>
          <w:lang w:val="en-GB" w:eastAsia="zh-CN"/>
        </w:rPr>
        <w:t xml:space="preserve">Table </w:t>
      </w:r>
      <w:r w:rsidR="00F841CD">
        <w:rPr>
          <w:rFonts w:ascii="Times" w:hAnsi="Times"/>
          <w:sz w:val="20"/>
          <w:lang w:val="en-GB" w:eastAsia="zh-CN"/>
        </w:rPr>
        <w:t>1</w:t>
      </w:r>
      <w:r w:rsidR="00276659">
        <w:rPr>
          <w:rFonts w:ascii="Times" w:hAnsi="Times"/>
          <w:sz w:val="20"/>
          <w:lang w:val="en-GB" w:eastAsia="zh-CN"/>
        </w:rPr>
        <w:t xml:space="preserve"> according to the </w:t>
      </w:r>
      <w:r w:rsidR="00F841CD">
        <w:rPr>
          <w:rFonts w:ascii="Times" w:hAnsi="Times"/>
          <w:sz w:val="20"/>
          <w:lang w:val="en-GB" w:eastAsia="zh-CN"/>
        </w:rPr>
        <w:t xml:space="preserve">above </w:t>
      </w:r>
      <w:r w:rsidR="00276659">
        <w:rPr>
          <w:rFonts w:ascii="Times" w:hAnsi="Times"/>
          <w:sz w:val="20"/>
          <w:lang w:val="en-GB" w:eastAsia="zh-CN"/>
        </w:rPr>
        <w:t>agreements</w:t>
      </w:r>
      <w:r w:rsidR="00BC0F7E" w:rsidRPr="00BC0F7E">
        <w:rPr>
          <w:rFonts w:ascii="Times" w:hAnsi="Times"/>
          <w:sz w:val="20"/>
          <w:lang w:val="en-GB" w:eastAsia="zh-CN"/>
        </w:rPr>
        <w:t>. To make the description more integrated, the following TP is proposed.</w:t>
      </w:r>
    </w:p>
    <w:p w14:paraId="55A81772" w14:textId="77777777" w:rsidR="0018203D" w:rsidRPr="000A7610" w:rsidRDefault="0018203D" w:rsidP="000A7610">
      <w:pPr>
        <w:rPr>
          <w:rFonts w:ascii="Times" w:hAnsi="Times"/>
          <w:sz w:val="20"/>
          <w:lang w:val="en-GB"/>
        </w:rPr>
      </w:pPr>
    </w:p>
    <w:p w14:paraId="00C7623E" w14:textId="5BA609B7" w:rsidR="006B1172" w:rsidRDefault="00BC0F7E" w:rsidP="00BC0F7E">
      <w:pPr>
        <w:rPr>
          <w:color w:val="FF0000"/>
        </w:rPr>
      </w:pPr>
      <w:r w:rsidRPr="00BC0F7E">
        <w:rPr>
          <w:color w:val="FF0000"/>
        </w:rPr>
        <w:t>-------------</w:t>
      </w:r>
      <w:r>
        <w:rPr>
          <w:color w:val="FF0000"/>
        </w:rPr>
        <w:t>----------------------------</w:t>
      </w:r>
      <w:r w:rsidRPr="00BC0F7E">
        <w:rPr>
          <w:color w:val="FF0000"/>
        </w:rPr>
        <w:t>-</w:t>
      </w:r>
      <w:r w:rsidR="006B1172" w:rsidRPr="00BC0F7E">
        <w:rPr>
          <w:color w:val="FF0000"/>
        </w:rPr>
        <w:t>Start of Text Proposal -------------------------------------------</w:t>
      </w:r>
    </w:p>
    <w:p w14:paraId="19DDB2ED" w14:textId="12644447" w:rsidR="002B093B" w:rsidRPr="007749CA" w:rsidRDefault="002B093B" w:rsidP="007749CA">
      <w:pPr>
        <w:keepNext/>
        <w:keepLines/>
        <w:spacing w:before="120" w:after="180"/>
        <w:outlineLvl w:val="2"/>
        <w:rPr>
          <w:color w:val="000000" w:themeColor="text1"/>
          <w:sz w:val="20"/>
        </w:rPr>
      </w:pPr>
      <w:r w:rsidRPr="007749CA">
        <w:rPr>
          <w:color w:val="000000" w:themeColor="text1"/>
          <w:sz w:val="20"/>
        </w:rPr>
        <w:t>9.2.5</w:t>
      </w:r>
      <w:r w:rsidRPr="007749CA">
        <w:rPr>
          <w:color w:val="000000" w:themeColor="text1"/>
          <w:sz w:val="20"/>
        </w:rPr>
        <w:tab/>
        <w:t>UE procedure for reporting multiple UCI types</w:t>
      </w:r>
    </w:p>
    <w:p w14:paraId="7C10A063" w14:textId="77777777" w:rsidR="006B1172" w:rsidRPr="00D30609" w:rsidRDefault="006B1172" w:rsidP="00D30609">
      <w:pPr>
        <w:rPr>
          <w:color w:val="FF0000"/>
          <w:sz w:val="20"/>
          <w:lang w:eastAsia="zh-CN"/>
        </w:rPr>
      </w:pPr>
      <w:r w:rsidRPr="00D30609">
        <w:rPr>
          <w:rFonts w:hint="eastAsia"/>
          <w:color w:val="FF0000"/>
          <w:sz w:val="20"/>
          <w:lang w:eastAsia="zh-CN"/>
        </w:rPr>
        <w:t xml:space="preserve">&lt; </w:t>
      </w:r>
      <w:r w:rsidRPr="00D30609">
        <w:rPr>
          <w:color w:val="FF0000"/>
          <w:sz w:val="20"/>
        </w:rPr>
        <w:t>Unchanged parts are omitted</w:t>
      </w:r>
      <w:r w:rsidRPr="00D30609">
        <w:rPr>
          <w:rFonts w:hint="eastAsia"/>
          <w:color w:val="FF0000"/>
          <w:sz w:val="20"/>
          <w:lang w:eastAsia="zh-CN"/>
        </w:rPr>
        <w:t xml:space="preserve"> &gt;</w:t>
      </w:r>
    </w:p>
    <w:p w14:paraId="61795A9E" w14:textId="77777777" w:rsidR="008544BA" w:rsidRPr="008544BA" w:rsidRDefault="008544BA" w:rsidP="008544BA">
      <w:pPr>
        <w:rPr>
          <w:sz w:val="20"/>
          <w:szCs w:val="20"/>
          <w:lang w:eastAsia="en-GB"/>
        </w:rPr>
      </w:pPr>
      <w:r w:rsidRPr="008544BA">
        <w:rPr>
          <w:sz w:val="20"/>
          <w:szCs w:val="20"/>
          <w:lang w:eastAsia="en-GB"/>
        </w:rPr>
        <w:t>If a UE is configured with multiple PUCCH resources in a slot to transmit only semi-persistent or periodic CSI reports</w:t>
      </w:r>
    </w:p>
    <w:p w14:paraId="07963EB6" w14:textId="3F16D2A6" w:rsidR="008544BA" w:rsidRDefault="008544BA" w:rsidP="008544BA">
      <w:pPr>
        <w:pStyle w:val="B1"/>
        <w:rPr>
          <w:lang w:val="en-US"/>
        </w:rPr>
      </w:pPr>
      <w:r w:rsidRPr="007A3016">
        <w:t>-</w:t>
      </w:r>
      <w:r w:rsidRPr="007A3016">
        <w:tab/>
      </w:r>
      <w:r w:rsidRPr="007A3016">
        <w:rPr>
          <w:lang w:val="en-US"/>
        </w:rPr>
        <w:t xml:space="preserve">if the UE is not provided </w:t>
      </w:r>
      <w:r w:rsidRPr="007A3016">
        <w:rPr>
          <w:rFonts w:eastAsia="宋体"/>
          <w:lang w:val="en-US" w:eastAsia="zh-CN"/>
        </w:rPr>
        <w:t>higher layer parameter</w:t>
      </w:r>
      <w:r w:rsidRPr="007A3016">
        <w:rPr>
          <w:rFonts w:eastAsia="宋体"/>
          <w:lang w:eastAsia="zh-CN"/>
        </w:rPr>
        <w:t xml:space="preserve"> </w:t>
      </w:r>
      <w:r w:rsidRPr="007A3016">
        <w:rPr>
          <w:i/>
        </w:rPr>
        <w:t>multi-CSI-PUCCH-</w:t>
      </w:r>
      <w:proofErr w:type="spellStart"/>
      <w:r w:rsidRPr="007A3016">
        <w:rPr>
          <w:i/>
        </w:rPr>
        <w:t>ResourceList</w:t>
      </w:r>
      <w:proofErr w:type="spellEnd"/>
      <w:r w:rsidRPr="007A3016">
        <w:rPr>
          <w:lang w:val="en-US" w:eastAsia="zh-CN"/>
        </w:rPr>
        <w:t xml:space="preserve">, </w:t>
      </w:r>
      <w:r w:rsidRPr="0086261A">
        <w:rPr>
          <w:color w:val="FF0000"/>
          <w:lang w:val="en-US" w:eastAsia="zh-CN"/>
        </w:rPr>
        <w:t>or there is no any of the multiple PUCCH resources overlap</w:t>
      </w:r>
      <w:r w:rsidRPr="0086261A">
        <w:rPr>
          <w:rFonts w:hint="eastAsia"/>
          <w:color w:val="FF0000"/>
          <w:lang w:val="en-US" w:eastAsia="zh-CN"/>
        </w:rPr>
        <w:t>,</w:t>
      </w:r>
      <w:r w:rsidRPr="0017710F">
        <w:rPr>
          <w:color w:val="FF0000"/>
          <w:lang w:val="en-US"/>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TS38.214] </w:t>
      </w:r>
    </w:p>
    <w:p w14:paraId="29F08165" w14:textId="699BFA7A" w:rsidR="008544BA" w:rsidRDefault="008544BA" w:rsidP="008544BA">
      <w:pPr>
        <w:pStyle w:val="B2"/>
        <w:rPr>
          <w:lang w:val="en-US"/>
        </w:rPr>
      </w:pPr>
      <w:r>
        <w:t>-</w:t>
      </w:r>
      <w:r>
        <w:tab/>
      </w:r>
      <w:r>
        <w:rPr>
          <w:lang w:val="en-US"/>
        </w:rPr>
        <w:t>i</w:t>
      </w:r>
      <w:r w:rsidRPr="007A3016">
        <w:rPr>
          <w:lang w:val="en-US"/>
        </w:rPr>
        <w:t>f th</w:t>
      </w:r>
      <w:r>
        <w:rPr>
          <w:lang w:val="en-US"/>
        </w:rPr>
        <w:t>e first resource includes</w:t>
      </w:r>
      <w:r w:rsidRPr="007A3016">
        <w:rPr>
          <w:lang w:val="en-US"/>
        </w:rPr>
        <w:t xml:space="preserve"> PUCCH format 2, an</w:t>
      </w:r>
      <w:r>
        <w:rPr>
          <w:lang w:val="en-US"/>
        </w:rPr>
        <w:t>d if there are remaining resources</w:t>
      </w:r>
      <w:r w:rsidRPr="007A3016">
        <w:rPr>
          <w:lang w:val="en-US"/>
        </w:rPr>
        <w:t xml:space="preserve"> </w:t>
      </w:r>
      <w:r>
        <w:rPr>
          <w:lang w:val="en-US"/>
        </w:rPr>
        <w:t>in the slot that do</w:t>
      </w:r>
      <w:r w:rsidRPr="007A3016">
        <w:rPr>
          <w:lang w:val="en-US"/>
        </w:rPr>
        <w:t xml:space="preserve"> not ov</w:t>
      </w:r>
      <w:r>
        <w:rPr>
          <w:lang w:val="en-US"/>
        </w:rPr>
        <w:t>erlap with the first</w:t>
      </w:r>
      <w:r w:rsidRPr="007A3016">
        <w:rPr>
          <w:lang w:val="en-US"/>
        </w:rPr>
        <w:t xml:space="preserve"> resource, </w:t>
      </w:r>
      <w:r>
        <w:rPr>
          <w:lang w:val="en-US"/>
        </w:rPr>
        <w:t>the UE determines a</w:t>
      </w:r>
      <w:r w:rsidRPr="007A3016">
        <w:rPr>
          <w:lang w:val="en-US"/>
        </w:rPr>
        <w:t xml:space="preserve"> </w:t>
      </w:r>
      <w:r>
        <w:rPr>
          <w:lang w:val="en-US"/>
        </w:rPr>
        <w:t xml:space="preserve">CSI report with the </w:t>
      </w:r>
      <w:r w:rsidRPr="007A3016">
        <w:rPr>
          <w:lang w:val="en-US"/>
        </w:rPr>
        <w:t>highe</w:t>
      </w:r>
      <w:r>
        <w:rPr>
          <w:lang w:val="en-US"/>
        </w:rPr>
        <w:t xml:space="preserve">st priority, among the CSI reports with corresponding resources from the </w:t>
      </w:r>
      <w:r w:rsidRPr="007A3016">
        <w:rPr>
          <w:lang w:val="en-US"/>
        </w:rPr>
        <w:t>remaining resource</w:t>
      </w:r>
      <w:r>
        <w:rPr>
          <w:lang w:val="en-US"/>
        </w:rPr>
        <w:t>s, and a corresponding second resource</w:t>
      </w:r>
      <w:r w:rsidRPr="007A3016">
        <w:rPr>
          <w:lang w:val="en-US"/>
        </w:rPr>
        <w:t xml:space="preserve"> </w:t>
      </w:r>
      <w:r>
        <w:rPr>
          <w:lang w:val="en-US"/>
        </w:rPr>
        <w:t xml:space="preserve">as </w:t>
      </w:r>
      <w:r w:rsidRPr="007A3016">
        <w:rPr>
          <w:lang w:val="en-US"/>
        </w:rPr>
        <w:t>an a</w:t>
      </w:r>
      <w:r>
        <w:rPr>
          <w:lang w:val="en-US"/>
        </w:rPr>
        <w:t>dditional</w:t>
      </w:r>
      <w:r w:rsidRPr="007A3016">
        <w:rPr>
          <w:lang w:val="en-US"/>
        </w:rPr>
        <w:t xml:space="preserve"> resource for CSI reporting</w:t>
      </w:r>
      <w:r>
        <w:rPr>
          <w:lang w:val="en-US"/>
        </w:rPr>
        <w:t xml:space="preserve"> </w:t>
      </w:r>
    </w:p>
    <w:p w14:paraId="0AA0B8CA" w14:textId="77777777" w:rsidR="008544BA" w:rsidRPr="00123F6E" w:rsidRDefault="008544BA" w:rsidP="008544BA">
      <w:pPr>
        <w:pStyle w:val="B2"/>
        <w:rPr>
          <w:lang w:val="en-US"/>
        </w:rPr>
      </w:pPr>
      <w:r>
        <w:t>-</w:t>
      </w:r>
      <w:r>
        <w:tab/>
      </w:r>
      <w:r w:rsidRPr="007A3016">
        <w:rPr>
          <w:lang w:val="en-US"/>
        </w:rPr>
        <w:t xml:space="preserve">If </w:t>
      </w:r>
      <w:r>
        <w:t xml:space="preserve">the first resource includes PUCCH format 3 or PUCCH format 4, and if there are remaining </w:t>
      </w:r>
      <w:r>
        <w:rPr>
          <w:lang w:val="en-US"/>
        </w:rPr>
        <w:t xml:space="preserve">resources in the slot that include </w:t>
      </w:r>
      <w:r>
        <w:t>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65817634" w14:textId="1FE501CC" w:rsidR="00276659" w:rsidRPr="008544BA" w:rsidRDefault="008544BA" w:rsidP="008544BA">
      <w:pPr>
        <w:pStyle w:val="B1"/>
        <w:rPr>
          <w:lang w:val="en-US" w:eastAsia="zh-CN"/>
        </w:rPr>
      </w:pPr>
      <w:r w:rsidRPr="002343F6">
        <w:t>-</w:t>
      </w:r>
      <w:r w:rsidRPr="002343F6">
        <w:tab/>
      </w:r>
      <w:r w:rsidRPr="00FC6A8D">
        <w:rPr>
          <w:lang w:val="en-US"/>
        </w:rPr>
        <w:t xml:space="preserve">if the UE is provided </w:t>
      </w:r>
      <w:r w:rsidRPr="007A3016">
        <w:rPr>
          <w:rFonts w:eastAsia="宋体"/>
          <w:lang w:val="en-US" w:eastAsia="zh-CN"/>
        </w:rPr>
        <w:t>higher layer parameter</w:t>
      </w:r>
      <w:r w:rsidRPr="007A3016">
        <w:rPr>
          <w:rFonts w:eastAsia="宋体"/>
          <w:lang w:eastAsia="zh-CN"/>
        </w:rPr>
        <w:t xml:space="preserve">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宋体"/>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in </w:t>
      </w:r>
      <w:proofErr w:type="spellStart"/>
      <w:r w:rsidRPr="007A3016">
        <w:rPr>
          <w:lang w:val="en-US" w:eastAsia="zh-CN"/>
        </w:rPr>
        <w:t>Subclause</w:t>
      </w:r>
      <w:proofErr w:type="spellEnd"/>
      <w:r w:rsidRPr="007A3016">
        <w:rPr>
          <w:lang w:val="en-US" w:eastAsia="zh-CN"/>
        </w:rPr>
        <w:t xml:space="preserve"> 9.2.5.2 </w:t>
      </w:r>
    </w:p>
    <w:p w14:paraId="087D035B" w14:textId="4AF40887" w:rsidR="006B1172" w:rsidRDefault="00BC0F7E" w:rsidP="006B1172">
      <w:pPr>
        <w:rPr>
          <w:color w:val="FF0000"/>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349DAA2A" w14:textId="448CBAF4" w:rsidR="00AF5A4E" w:rsidRDefault="00DE3585" w:rsidP="00AF5A4E">
      <w:pPr>
        <w:pStyle w:val="1"/>
        <w:keepLines/>
        <w:numPr>
          <w:ilvl w:val="1"/>
          <w:numId w:val="5"/>
        </w:numPr>
        <w:pBdr>
          <w:top w:val="single" w:sz="12" w:space="3" w:color="auto"/>
        </w:pBdr>
        <w:overflowPunct w:val="0"/>
        <w:autoSpaceDE w:val="0"/>
        <w:autoSpaceDN w:val="0"/>
        <w:adjustRightInd w:val="0"/>
        <w:spacing w:after="180"/>
        <w:textAlignment w:val="baseline"/>
        <w:rPr>
          <w:rFonts w:ascii="Arial" w:hAnsi="Arial"/>
          <w:b w:val="0"/>
          <w:sz w:val="36"/>
          <w:szCs w:val="20"/>
          <w:lang w:val="fr-FR"/>
        </w:rPr>
      </w:pPr>
      <w:r w:rsidRPr="001C321A">
        <w:rPr>
          <w:rFonts w:ascii="Arial" w:hAnsi="Arial"/>
          <w:b w:val="0"/>
          <w:sz w:val="36"/>
          <w:szCs w:val="20"/>
          <w:lang w:val="fr-FR"/>
        </w:rPr>
        <w:t>Discussion on multi-CSI PUCCH resource</w:t>
      </w:r>
    </w:p>
    <w:p w14:paraId="7DB0DD97" w14:textId="6FBB51AC" w:rsidR="00EC67AC" w:rsidRPr="008A42B6" w:rsidRDefault="00EC67AC" w:rsidP="00EC67AC">
      <w:pPr>
        <w:pStyle w:val="a0"/>
        <w:rPr>
          <w:lang w:eastAsia="zh-CN"/>
        </w:rPr>
      </w:pPr>
      <w:r>
        <w:rPr>
          <w:rFonts w:eastAsiaTheme="minorEastAsia"/>
          <w:lang w:val="fr-FR" w:eastAsia="zh-CN"/>
        </w:rPr>
        <w:t xml:space="preserve">As the above disscussion, in #93 meeting, we agreed that </w:t>
      </w:r>
      <w:r>
        <w:rPr>
          <w:rFonts w:eastAsiaTheme="minorEastAsia" w:hint="eastAsia"/>
          <w:lang w:val="fr-FR" w:eastAsia="zh-CN"/>
        </w:rPr>
        <w:t>i</w:t>
      </w:r>
      <w:r w:rsidRPr="00EC67AC">
        <w:rPr>
          <w:rFonts w:eastAsiaTheme="minorEastAsia"/>
          <w:lang w:val="fr-FR" w:eastAsia="zh-CN"/>
        </w:rPr>
        <w:t>f a UE is configured with overlapping PUCCH resources for CSI-only reporting in a slot,</w:t>
      </w:r>
      <w:r>
        <w:rPr>
          <w:rFonts w:eastAsiaTheme="minorEastAsia"/>
          <w:lang w:val="fr-FR" w:eastAsia="zh-CN"/>
        </w:rPr>
        <w:t xml:space="preserve"> and </w:t>
      </w:r>
      <w:r w:rsidRPr="00FC6A8D">
        <w:t xml:space="preserve">if the UE is provided </w:t>
      </w:r>
      <w:r w:rsidRPr="007A3016">
        <w:rPr>
          <w:rFonts w:eastAsia="宋体"/>
          <w:lang w:eastAsia="zh-CN"/>
        </w:rPr>
        <w:t xml:space="preserve">higher layer parameter </w:t>
      </w:r>
      <w:r w:rsidRPr="007A3016">
        <w:rPr>
          <w:i/>
        </w:rPr>
        <w:t>multi-CSI-PUCCH-</w:t>
      </w:r>
      <w:proofErr w:type="spellStart"/>
      <w:r w:rsidRPr="007A3016">
        <w:rPr>
          <w:i/>
        </w:rPr>
        <w:t>ResourceList</w:t>
      </w:r>
      <w:proofErr w:type="spellEnd"/>
      <w:r>
        <w:rPr>
          <w:i/>
        </w:rPr>
        <w:t>,</w:t>
      </w:r>
      <w:r w:rsidRPr="00A22F52">
        <w:rPr>
          <w:lang w:eastAsia="zh-CN"/>
        </w:rPr>
        <w:t xml:space="preserve"> </w:t>
      </w:r>
      <w:r w:rsidRPr="007A3016">
        <w:rPr>
          <w:lang w:eastAsia="zh-CN"/>
        </w:rPr>
        <w:t xml:space="preserve">the UE multiplexes </w:t>
      </w:r>
      <w:r>
        <w:rPr>
          <w:lang w:eastAsia="zh-CN"/>
        </w:rPr>
        <w:t xml:space="preserve">all </w:t>
      </w:r>
      <w:r w:rsidRPr="007A3016">
        <w:rPr>
          <w:lang w:eastAsia="zh-CN"/>
        </w:rPr>
        <w:t>CSI reports in a resource</w:t>
      </w:r>
      <w:r w:rsidR="00944A94">
        <w:rPr>
          <w:lang w:eastAsia="zh-CN"/>
        </w:rPr>
        <w:t xml:space="preserve"> </w:t>
      </w:r>
      <w:r w:rsidRPr="007A3016">
        <w:t xml:space="preserve">provided </w:t>
      </w:r>
      <w:r w:rsidRPr="007A3016">
        <w:rPr>
          <w:rFonts w:eastAsia="宋体"/>
          <w:lang w:eastAsia="zh-CN"/>
        </w:rPr>
        <w:t xml:space="preserve">by </w:t>
      </w:r>
      <w:r w:rsidRPr="007A3016">
        <w:rPr>
          <w:i/>
        </w:rPr>
        <w:t>multi-CSI-PUCCH-</w:t>
      </w:r>
      <w:proofErr w:type="spellStart"/>
      <w:r w:rsidRPr="007A3016">
        <w:rPr>
          <w:i/>
        </w:rPr>
        <w:t>ResourceList</w:t>
      </w:r>
      <w:proofErr w:type="spellEnd"/>
      <w:r>
        <w:rPr>
          <w:lang w:eastAsia="zh-CN"/>
        </w:rPr>
        <w:t xml:space="preserve">. </w:t>
      </w:r>
      <w:r w:rsidR="00944A94">
        <w:rPr>
          <w:lang w:eastAsia="zh-CN"/>
        </w:rPr>
        <w:t xml:space="preserve">From </w:t>
      </w:r>
      <w:r>
        <w:rPr>
          <w:lang w:eastAsia="zh-CN"/>
        </w:rPr>
        <w:t xml:space="preserve">our understanding, this agreement </w:t>
      </w:r>
      <w:r w:rsidR="00E51514" w:rsidRPr="00E51514">
        <w:rPr>
          <w:lang w:eastAsia="zh-CN"/>
        </w:rPr>
        <w:t>does not distinguish</w:t>
      </w:r>
      <w:r w:rsidR="00E51514">
        <w:rPr>
          <w:lang w:eastAsia="zh-CN"/>
        </w:rPr>
        <w:t xml:space="preserve"> between</w:t>
      </w:r>
      <w:r>
        <w:rPr>
          <w:lang w:eastAsia="zh-CN"/>
        </w:rPr>
        <w:t xml:space="preserve"> periodic-CSI reports and semi-persistent CSI reports</w:t>
      </w:r>
      <w:r w:rsidR="004A5E63">
        <w:rPr>
          <w:lang w:eastAsia="zh-CN"/>
        </w:rPr>
        <w:t xml:space="preserve">, which means if periodic-CSI PUCCH overlaps with semi-persistent CSI PUCCH in time and if UE is configured with </w:t>
      </w:r>
      <w:r w:rsidR="004A5E63" w:rsidRPr="004A5E63">
        <w:rPr>
          <w:i/>
          <w:lang w:eastAsia="zh-CN"/>
        </w:rPr>
        <w:t>multi-CSI-PUCCH-</w:t>
      </w:r>
      <w:proofErr w:type="spellStart"/>
      <w:r w:rsidR="004A5E63" w:rsidRPr="004A5E63">
        <w:rPr>
          <w:i/>
          <w:lang w:eastAsia="zh-CN"/>
        </w:rPr>
        <w:t>ResourceList</w:t>
      </w:r>
      <w:proofErr w:type="spellEnd"/>
      <w:r w:rsidR="004A5E63" w:rsidRPr="008A42B6">
        <w:rPr>
          <w:lang w:eastAsia="zh-CN"/>
        </w:rPr>
        <w:t xml:space="preserve">, the UE would multiplex both of these two types CSI reports in </w:t>
      </w:r>
      <w:r w:rsidR="008A42B6" w:rsidRPr="008A42B6">
        <w:rPr>
          <w:lang w:eastAsia="zh-CN"/>
        </w:rPr>
        <w:t>one PUCCH resource</w:t>
      </w:r>
      <w:r w:rsidR="00CF71F7">
        <w:rPr>
          <w:lang w:eastAsia="zh-CN"/>
        </w:rPr>
        <w:t xml:space="preserve"> (</w:t>
      </w:r>
      <w:r w:rsidR="00944A94">
        <w:rPr>
          <w:lang w:eastAsia="zh-CN"/>
        </w:rPr>
        <w:t xml:space="preserve">shown </w:t>
      </w:r>
      <w:r w:rsidR="00CF71F7">
        <w:rPr>
          <w:lang w:eastAsia="zh-CN"/>
        </w:rPr>
        <w:t xml:space="preserve">as case 1 in </w:t>
      </w:r>
      <w:r w:rsidR="00FB1F82">
        <w:rPr>
          <w:lang w:eastAsia="zh-CN"/>
        </w:rPr>
        <w:t>F</w:t>
      </w:r>
      <w:r w:rsidR="00CF71F7">
        <w:rPr>
          <w:lang w:eastAsia="zh-CN"/>
        </w:rPr>
        <w:t>igure 2)</w:t>
      </w:r>
      <w:r w:rsidR="008A42B6">
        <w:rPr>
          <w:lang w:eastAsia="zh-CN"/>
        </w:rPr>
        <w:t>.</w:t>
      </w:r>
    </w:p>
    <w:p w14:paraId="61AB3112" w14:textId="19E3119E" w:rsidR="00E51514" w:rsidRDefault="007749CA" w:rsidP="00EC67AC">
      <w:pPr>
        <w:pStyle w:val="a0"/>
        <w:rPr>
          <w:lang w:eastAsia="zh-CN"/>
        </w:rPr>
      </w:pPr>
      <w:r>
        <w:rPr>
          <w:lang w:eastAsia="zh-CN"/>
        </w:rPr>
        <w:t>At the same time</w:t>
      </w:r>
      <w:r w:rsidR="00E51514">
        <w:rPr>
          <w:lang w:eastAsia="zh-CN"/>
        </w:rPr>
        <w:t xml:space="preserve">, in the last meeting, an agreement in MIMO session </w:t>
      </w:r>
      <w:r>
        <w:rPr>
          <w:lang w:eastAsia="zh-CN"/>
        </w:rPr>
        <w:t xml:space="preserve">was made </w:t>
      </w:r>
      <w:r w:rsidR="00E51514">
        <w:rPr>
          <w:lang w:eastAsia="zh-CN"/>
        </w:rPr>
        <w:t>as following.</w:t>
      </w:r>
    </w:p>
    <w:tbl>
      <w:tblPr>
        <w:tblStyle w:val="a8"/>
        <w:tblW w:w="0" w:type="auto"/>
        <w:tblLook w:val="04A0" w:firstRow="1" w:lastRow="0" w:firstColumn="1" w:lastColumn="0" w:noHBand="0" w:noVBand="1"/>
      </w:tblPr>
      <w:tblGrid>
        <w:gridCol w:w="9019"/>
      </w:tblGrid>
      <w:tr w:rsidR="00944A94" w14:paraId="7FED9FB4" w14:textId="77777777" w:rsidTr="00944A94">
        <w:tc>
          <w:tcPr>
            <w:tcW w:w="9019" w:type="dxa"/>
          </w:tcPr>
          <w:p w14:paraId="1CF3C175" w14:textId="0C145346" w:rsidR="00944A94" w:rsidRPr="00E51514" w:rsidRDefault="00944A94" w:rsidP="00944A94">
            <w:pPr>
              <w:rPr>
                <w:b/>
                <w:sz w:val="20"/>
                <w:szCs w:val="20"/>
                <w:highlight w:val="green"/>
                <w:lang w:eastAsia="x-none"/>
              </w:rPr>
            </w:pPr>
            <w:r w:rsidRPr="00E51514">
              <w:rPr>
                <w:b/>
                <w:sz w:val="20"/>
                <w:szCs w:val="20"/>
                <w:highlight w:val="green"/>
                <w:lang w:eastAsia="x-none"/>
              </w:rPr>
              <w:t>Agreement</w:t>
            </w:r>
            <w:r w:rsidRPr="007749CA">
              <w:rPr>
                <w:b/>
                <w:sz w:val="20"/>
                <w:szCs w:val="20"/>
                <w:lang w:eastAsia="x-none"/>
              </w:rPr>
              <w:t xml:space="preserve"> [</w:t>
            </w:r>
            <w:r w:rsidR="00630164" w:rsidRPr="007749CA">
              <w:rPr>
                <w:b/>
                <w:sz w:val="20"/>
                <w:szCs w:val="20"/>
                <w:lang w:eastAsia="x-none"/>
              </w:rPr>
              <w:t>2</w:t>
            </w:r>
            <w:r w:rsidRPr="007749CA">
              <w:rPr>
                <w:b/>
                <w:sz w:val="20"/>
                <w:szCs w:val="20"/>
                <w:lang w:eastAsia="x-none"/>
              </w:rPr>
              <w:t>]:</w:t>
            </w:r>
          </w:p>
          <w:p w14:paraId="4E51656B" w14:textId="77777777" w:rsidR="00944A94" w:rsidRPr="00E51514" w:rsidRDefault="00944A94" w:rsidP="00944A94">
            <w:pPr>
              <w:jc w:val="both"/>
              <w:rPr>
                <w:sz w:val="20"/>
                <w:szCs w:val="20"/>
                <w:lang w:eastAsia="x-none"/>
              </w:rPr>
            </w:pPr>
            <w:r w:rsidRPr="00E51514">
              <w:rPr>
                <w:sz w:val="20"/>
                <w:szCs w:val="20"/>
                <w:lang w:eastAsia="x-none"/>
              </w:rPr>
              <w:t>Text proposal for TS38.214</w:t>
            </w:r>
          </w:p>
          <w:p w14:paraId="23AC9164" w14:textId="77777777" w:rsidR="00944A94" w:rsidRPr="00E51514" w:rsidRDefault="00944A94" w:rsidP="00944A94">
            <w:pPr>
              <w:jc w:val="both"/>
              <w:rPr>
                <w:rFonts w:eastAsia="宋体"/>
                <w:sz w:val="20"/>
                <w:szCs w:val="20"/>
              </w:rPr>
            </w:pPr>
            <w:r w:rsidRPr="00E51514">
              <w:rPr>
                <w:rFonts w:eastAsia="宋体"/>
                <w:sz w:val="20"/>
                <w:szCs w:val="20"/>
              </w:rPr>
              <w:lastRenderedPageBreak/>
              <w:t>5.2.5</w:t>
            </w:r>
            <w:r w:rsidRPr="00E51514">
              <w:rPr>
                <w:rFonts w:eastAsia="宋体"/>
                <w:sz w:val="20"/>
                <w:szCs w:val="20"/>
              </w:rPr>
              <w:tab/>
              <w:t>Priority rules for CSI reports</w:t>
            </w:r>
          </w:p>
          <w:p w14:paraId="2E5262CD" w14:textId="77777777" w:rsidR="00944A94" w:rsidRPr="00E51514" w:rsidRDefault="00944A94" w:rsidP="00944A94">
            <w:pPr>
              <w:jc w:val="both"/>
              <w:rPr>
                <w:color w:val="FF0000"/>
                <w:sz w:val="20"/>
                <w:szCs w:val="20"/>
              </w:rPr>
            </w:pPr>
            <w:r w:rsidRPr="00E51514">
              <w:rPr>
                <w:color w:val="FF0000"/>
                <w:sz w:val="20"/>
                <w:szCs w:val="20"/>
              </w:rPr>
              <w:t>&lt; Unchanged parts are omitted &gt;</w:t>
            </w:r>
          </w:p>
          <w:p w14:paraId="29A5122A" w14:textId="77777777" w:rsidR="00944A94" w:rsidRPr="00E51514" w:rsidRDefault="00944A94" w:rsidP="00944A94">
            <w:pPr>
              <w:jc w:val="both"/>
              <w:rPr>
                <w:rFonts w:eastAsia="Yu Mincho"/>
                <w:color w:val="000000"/>
                <w:sz w:val="20"/>
                <w:szCs w:val="20"/>
              </w:rPr>
            </w:pPr>
            <w:r w:rsidRPr="00E51514">
              <w:rPr>
                <w:rFonts w:eastAsia="Yu Mincho"/>
                <w:color w:val="000000"/>
                <w:sz w:val="20"/>
                <w:szCs w:val="20"/>
              </w:rPr>
              <w:t xml:space="preserve">A first CSI report is said to have priority over second CSI report if the associated </w:t>
            </w:r>
            <w:r w:rsidRPr="00E51514">
              <w:rPr>
                <w:rFonts w:eastAsia="Yu Mincho"/>
                <w:color w:val="000000"/>
                <w:position w:val="-12"/>
                <w:sz w:val="20"/>
                <w:szCs w:val="20"/>
              </w:rPr>
              <w:object w:dxaOrig="1359" w:dyaOrig="380" w14:anchorId="5A14AB35">
                <v:shape id="_x0000_i1086" type="#_x0000_t75" style="width:68pt;height:20.5pt" o:ole="">
                  <v:imagedata r:id="rId18" o:title=""/>
                </v:shape>
                <o:OLEObject Type="Embed" ProgID="Equation.3" ShapeID="_x0000_i1086" DrawAspect="Content" ObjectID="_1599721021" r:id="rId130"/>
              </w:object>
            </w:r>
            <w:r w:rsidRPr="00E51514">
              <w:rPr>
                <w:rFonts w:eastAsia="Yu Mincho"/>
                <w:color w:val="000000"/>
                <w:sz w:val="20"/>
                <w:szCs w:val="20"/>
              </w:rPr>
              <w:t xml:space="preserve"> value is lower for the first report than for the second report.</w:t>
            </w:r>
          </w:p>
          <w:p w14:paraId="3CB697DF" w14:textId="77777777" w:rsidR="00944A94" w:rsidRPr="00E51514" w:rsidRDefault="00944A94" w:rsidP="00944A94">
            <w:pPr>
              <w:jc w:val="both"/>
              <w:rPr>
                <w:rFonts w:eastAsia="Yu Mincho"/>
                <w:color w:val="000000"/>
                <w:sz w:val="20"/>
                <w:szCs w:val="20"/>
              </w:rPr>
            </w:pPr>
            <w:r w:rsidRPr="00E51514">
              <w:rPr>
                <w:rFonts w:eastAsia="Yu Mincho"/>
                <w:color w:val="000000"/>
                <w:sz w:val="20"/>
                <w:szCs w:val="2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43ED0BD8" w14:textId="77777777" w:rsidR="00944A94" w:rsidRPr="00E51514" w:rsidRDefault="00944A94" w:rsidP="00944A94">
            <w:pPr>
              <w:ind w:leftChars="62" w:left="149"/>
              <w:jc w:val="both"/>
              <w:rPr>
                <w:rFonts w:eastAsia="Yu Mincho"/>
                <w:color w:val="000000"/>
                <w:sz w:val="20"/>
                <w:szCs w:val="20"/>
              </w:rPr>
            </w:pPr>
            <w:r w:rsidRPr="00E51514">
              <w:rPr>
                <w:rFonts w:eastAsia="Yu Mincho"/>
                <w:color w:val="FF0000"/>
                <w:sz w:val="20"/>
                <w:szCs w:val="20"/>
                <w:u w:val="single"/>
              </w:rPr>
              <w:t xml:space="preserve">if </w:t>
            </w:r>
            <w:r w:rsidRPr="00E51514">
              <w:rPr>
                <w:rFonts w:eastAsia="Yu Mincho"/>
                <w:i/>
                <w:color w:val="FF0000"/>
                <w:sz w:val="20"/>
                <w:szCs w:val="20"/>
                <w:u w:val="single"/>
              </w:rPr>
              <w:t>y</w:t>
            </w:r>
            <w:r w:rsidRPr="00E51514">
              <w:rPr>
                <w:rFonts w:eastAsia="Yu Mincho"/>
                <w:color w:val="FF0000"/>
                <w:sz w:val="20"/>
                <w:szCs w:val="20"/>
                <w:u w:val="single"/>
              </w:rPr>
              <w:t xml:space="preserve"> values are different between the two CSI reports</w:t>
            </w:r>
            <w:r w:rsidRPr="00E51514">
              <w:rPr>
                <w:rFonts w:eastAsia="Yu Mincho"/>
                <w:color w:val="FF0000"/>
                <w:sz w:val="20"/>
                <w:szCs w:val="20"/>
              </w:rPr>
              <w:t>,</w:t>
            </w:r>
            <w:r w:rsidRPr="00E51514">
              <w:rPr>
                <w:rFonts w:eastAsia="Yu Mincho"/>
                <w:color w:val="000000"/>
                <w:sz w:val="20"/>
                <w:szCs w:val="20"/>
              </w:rPr>
              <w:t xml:space="preserve"> the following rules apply (for CSI reports transmitted on PUSCH, as described in </w:t>
            </w:r>
            <w:proofErr w:type="spellStart"/>
            <w:r w:rsidRPr="00E51514">
              <w:rPr>
                <w:rFonts w:eastAsia="Yu Mincho"/>
                <w:color w:val="000000"/>
                <w:sz w:val="20"/>
                <w:szCs w:val="20"/>
              </w:rPr>
              <w:t>Subclause</w:t>
            </w:r>
            <w:proofErr w:type="spellEnd"/>
            <w:r w:rsidRPr="00E51514">
              <w:rPr>
                <w:rFonts w:eastAsia="Yu Mincho"/>
                <w:color w:val="000000"/>
                <w:sz w:val="20"/>
                <w:szCs w:val="20"/>
              </w:rPr>
              <w:t xml:space="preserve"> 5.2.3; for CSI reports transmitted on PUCCH, as described in </w:t>
            </w:r>
            <w:proofErr w:type="spellStart"/>
            <w:r w:rsidRPr="00E51514">
              <w:rPr>
                <w:rFonts w:eastAsia="Yu Mincho"/>
                <w:color w:val="000000"/>
                <w:sz w:val="20"/>
                <w:szCs w:val="20"/>
              </w:rPr>
              <w:t>Subclause</w:t>
            </w:r>
            <w:proofErr w:type="spellEnd"/>
            <w:r w:rsidRPr="00E51514">
              <w:rPr>
                <w:rFonts w:eastAsia="Yu Mincho"/>
                <w:color w:val="000000"/>
                <w:sz w:val="20"/>
                <w:szCs w:val="20"/>
              </w:rPr>
              <w:t xml:space="preserve"> 5.2.4): </w:t>
            </w:r>
          </w:p>
          <w:p w14:paraId="77EC4265" w14:textId="77777777" w:rsidR="00944A94" w:rsidRPr="00E51514" w:rsidRDefault="00944A94" w:rsidP="00944A94">
            <w:pPr>
              <w:ind w:left="567" w:hanging="283"/>
              <w:jc w:val="both"/>
              <w:rPr>
                <w:rFonts w:eastAsia="Yu Mincho"/>
                <w:sz w:val="20"/>
                <w:szCs w:val="20"/>
              </w:rPr>
            </w:pPr>
            <w:r w:rsidRPr="00E51514">
              <w:rPr>
                <w:rFonts w:eastAsia="Yu Mincho"/>
                <w:sz w:val="20"/>
                <w:szCs w:val="20"/>
              </w:rPr>
              <w:t>-</w:t>
            </w:r>
            <w:r w:rsidRPr="00E51514">
              <w:rPr>
                <w:rFonts w:eastAsia="Yu Mincho"/>
                <w:sz w:val="20"/>
                <w:szCs w:val="20"/>
              </w:rPr>
              <w:tab/>
              <w:t xml:space="preserve">The CSI report with higher </w:t>
            </w:r>
            <w:r w:rsidRPr="00E51514">
              <w:rPr>
                <w:rFonts w:eastAsia="Yu Mincho"/>
                <w:color w:val="000000"/>
                <w:position w:val="-12"/>
                <w:sz w:val="20"/>
                <w:szCs w:val="20"/>
              </w:rPr>
              <w:object w:dxaOrig="1359" w:dyaOrig="380" w14:anchorId="65F902F8">
                <v:shape id="_x0000_i1087" type="#_x0000_t75" style="width:68pt;height:20.5pt" o:ole="">
                  <v:imagedata r:id="rId131" o:title=""/>
                </v:shape>
                <o:OLEObject Type="Embed" ProgID="Equation.3" ShapeID="_x0000_i1087" DrawAspect="Content" ObjectID="_1599721022" r:id="rId132"/>
              </w:object>
            </w:r>
            <w:r w:rsidRPr="00E51514">
              <w:rPr>
                <w:rFonts w:eastAsia="Yu Mincho"/>
                <w:color w:val="000000"/>
                <w:sz w:val="20"/>
                <w:szCs w:val="20"/>
              </w:rPr>
              <w:t xml:space="preserve"> </w:t>
            </w:r>
            <w:r w:rsidRPr="00E51514">
              <w:rPr>
                <w:rFonts w:eastAsia="Yu Mincho"/>
                <w:sz w:val="20"/>
                <w:szCs w:val="20"/>
              </w:rPr>
              <w:t>value shall not be sent by the UE,</w:t>
            </w:r>
          </w:p>
          <w:p w14:paraId="3DBC103B" w14:textId="77777777" w:rsidR="00944A94" w:rsidRPr="00E51514" w:rsidRDefault="00944A94" w:rsidP="00944A94">
            <w:pPr>
              <w:ind w:left="180"/>
              <w:jc w:val="both"/>
              <w:rPr>
                <w:rFonts w:eastAsia="Yu Mincho"/>
                <w:color w:val="FF0000"/>
                <w:sz w:val="20"/>
                <w:szCs w:val="20"/>
                <w:u w:val="single"/>
              </w:rPr>
            </w:pPr>
            <w:proofErr w:type="gramStart"/>
            <w:r w:rsidRPr="00E51514">
              <w:rPr>
                <w:rFonts w:eastAsia="Yu Mincho"/>
                <w:color w:val="FF0000"/>
                <w:sz w:val="20"/>
                <w:szCs w:val="20"/>
                <w:u w:val="single"/>
              </w:rPr>
              <w:t>otherwise</w:t>
            </w:r>
            <w:proofErr w:type="gramEnd"/>
            <w:r w:rsidRPr="00E51514">
              <w:rPr>
                <w:rFonts w:eastAsia="Yu Mincho"/>
                <w:color w:val="FF0000"/>
                <w:sz w:val="20"/>
                <w:szCs w:val="20"/>
                <w:u w:val="single"/>
              </w:rPr>
              <w:t xml:space="preserve">, the two CSI reports are multiplexed or either is dropped based on the priority values, as described in </w:t>
            </w:r>
            <w:proofErr w:type="spellStart"/>
            <w:r w:rsidRPr="00E51514">
              <w:rPr>
                <w:rFonts w:eastAsia="Yu Mincho"/>
                <w:color w:val="FF0000"/>
                <w:sz w:val="20"/>
                <w:szCs w:val="20"/>
                <w:u w:val="single"/>
              </w:rPr>
              <w:t>Subclause</w:t>
            </w:r>
            <w:proofErr w:type="spellEnd"/>
            <w:r w:rsidRPr="00E51514">
              <w:rPr>
                <w:rFonts w:eastAsia="Yu Mincho"/>
                <w:color w:val="FF0000"/>
                <w:sz w:val="20"/>
                <w:szCs w:val="20"/>
                <w:u w:val="single"/>
              </w:rPr>
              <w:t xml:space="preserve"> 9.2.5.2 in 38.213.</w:t>
            </w:r>
          </w:p>
          <w:p w14:paraId="12E540A4" w14:textId="37279E22" w:rsidR="00944A94" w:rsidRPr="007749CA" w:rsidRDefault="00944A94" w:rsidP="007749CA">
            <w:pPr>
              <w:jc w:val="both"/>
              <w:rPr>
                <w:highlight w:val="green"/>
              </w:rPr>
            </w:pPr>
            <w:r w:rsidRPr="00E51514">
              <w:rPr>
                <w:rFonts w:eastAsia="Yu Mincho"/>
                <w:sz w:val="20"/>
                <w:szCs w:val="20"/>
              </w:rPr>
              <w:t>If a semi-persistent CSI report to be carried on PUSCH collides with PUSCH data transmission, when the starting symbols between the two channels are aligned, the CSI report shall not be transmitted by the UE.</w:t>
            </w:r>
          </w:p>
        </w:tc>
      </w:tr>
    </w:tbl>
    <w:p w14:paraId="31270394" w14:textId="77777777" w:rsidR="003E0B41" w:rsidRDefault="003E0B41" w:rsidP="00A26B4C">
      <w:pPr>
        <w:pStyle w:val="a0"/>
        <w:spacing w:before="120"/>
        <w:rPr>
          <w:rFonts w:eastAsia="宋体"/>
          <w:szCs w:val="21"/>
          <w:lang w:eastAsia="zh-CN"/>
        </w:rPr>
      </w:pPr>
      <w:r w:rsidRPr="00BF6753">
        <w:rPr>
          <w:rFonts w:eastAsia="宋体"/>
          <w:szCs w:val="21"/>
          <w:lang w:eastAsia="zh-CN"/>
        </w:rPr>
        <w:lastRenderedPageBreak/>
        <w:t>Since</w:t>
      </w:r>
      <w:r>
        <w:rPr>
          <w:rFonts w:eastAsia="宋体"/>
          <w:szCs w:val="21"/>
          <w:lang w:eastAsia="zh-CN"/>
        </w:rPr>
        <w:t xml:space="preserve"> </w:t>
      </w:r>
      <w:r w:rsidRPr="00BF6753">
        <w:rPr>
          <w:rFonts w:eastAsia="宋体"/>
          <w:i/>
          <w:szCs w:val="21"/>
          <w:lang w:eastAsia="zh-CN"/>
        </w:rPr>
        <w:t>y</w:t>
      </w:r>
      <w:r>
        <w:rPr>
          <w:rFonts w:eastAsia="宋体"/>
          <w:szCs w:val="21"/>
          <w:lang w:eastAsia="zh-CN"/>
        </w:rPr>
        <w:t>=2</w:t>
      </w:r>
      <w:r w:rsidRPr="00BF6753">
        <w:rPr>
          <w:rFonts w:eastAsia="宋体"/>
          <w:szCs w:val="21"/>
          <w:lang w:eastAsia="zh-CN"/>
        </w:rPr>
        <w:t xml:space="preserve"> for semi-persistent CSI reports to be carried on PUCCH and </w:t>
      </w:r>
      <w:r w:rsidRPr="00BF6753">
        <w:rPr>
          <w:rFonts w:eastAsia="宋体"/>
          <w:i/>
          <w:szCs w:val="21"/>
          <w:lang w:eastAsia="zh-CN"/>
        </w:rPr>
        <w:t>y</w:t>
      </w:r>
      <w:r>
        <w:rPr>
          <w:rFonts w:eastAsia="宋体"/>
          <w:szCs w:val="21"/>
          <w:lang w:eastAsia="zh-CN"/>
        </w:rPr>
        <w:t>=3</w:t>
      </w:r>
      <w:r w:rsidRPr="00BF6753">
        <w:rPr>
          <w:rFonts w:eastAsia="宋体"/>
          <w:szCs w:val="21"/>
          <w:lang w:eastAsia="zh-CN"/>
        </w:rPr>
        <w:t xml:space="preserve"> for periodic CSI reports to be carried on PUCCH, when semi-persistent CSI report on PUCCH overlaps with periodic CSI, whatever UE is configured with </w:t>
      </w:r>
      <w:r w:rsidRPr="005D4521">
        <w:rPr>
          <w:rFonts w:eastAsia="宋体"/>
          <w:i/>
          <w:szCs w:val="21"/>
          <w:lang w:eastAsia="zh-CN"/>
        </w:rPr>
        <w:t>multi-CSI-PUCCH-</w:t>
      </w:r>
      <w:proofErr w:type="spellStart"/>
      <w:r w:rsidRPr="005D4521">
        <w:rPr>
          <w:rFonts w:eastAsia="宋体"/>
          <w:i/>
          <w:szCs w:val="21"/>
          <w:lang w:eastAsia="zh-CN"/>
        </w:rPr>
        <w:t>ResourceList</w:t>
      </w:r>
      <w:proofErr w:type="spellEnd"/>
      <w:r w:rsidRPr="00BF6753">
        <w:rPr>
          <w:rFonts w:eastAsia="宋体"/>
          <w:szCs w:val="21"/>
          <w:lang w:eastAsia="zh-CN"/>
        </w:rPr>
        <w:t xml:space="preserve"> or not, UE shall drop periodic-CSI (shown as case 1 in Figure </w:t>
      </w:r>
      <w:r>
        <w:rPr>
          <w:rFonts w:eastAsia="宋体"/>
          <w:szCs w:val="21"/>
          <w:lang w:eastAsia="zh-CN"/>
        </w:rPr>
        <w:t>1</w:t>
      </w:r>
      <w:r w:rsidRPr="00BF6753">
        <w:rPr>
          <w:rFonts w:eastAsia="宋体"/>
          <w:szCs w:val="21"/>
          <w:lang w:eastAsia="zh-CN"/>
        </w:rPr>
        <w:t xml:space="preserve">). </w:t>
      </w:r>
      <w:r>
        <w:rPr>
          <w:rFonts w:eastAsia="宋体"/>
          <w:szCs w:val="21"/>
          <w:lang w:eastAsia="zh-CN"/>
        </w:rPr>
        <w:t>This goes against with the agreements made in #93 meeting, where UE transmits all CSI reports in this case</w:t>
      </w:r>
      <w:r w:rsidRPr="006357CA">
        <w:rPr>
          <w:rFonts w:eastAsia="宋体"/>
          <w:szCs w:val="21"/>
          <w:lang w:eastAsia="zh-CN"/>
        </w:rPr>
        <w:t>, regardless of CSI reports types</w:t>
      </w:r>
      <w:r>
        <w:rPr>
          <w:rFonts w:eastAsia="宋体"/>
          <w:szCs w:val="21"/>
          <w:lang w:eastAsia="zh-CN"/>
        </w:rPr>
        <w:t>.</w:t>
      </w:r>
    </w:p>
    <w:p w14:paraId="40C10F65" w14:textId="3D948B22" w:rsidR="003E0B41" w:rsidRPr="00BF6753" w:rsidRDefault="003E0B41" w:rsidP="003E0B41">
      <w:pPr>
        <w:pStyle w:val="a0"/>
        <w:spacing w:afterLines="50"/>
        <w:rPr>
          <w:rFonts w:eastAsia="宋体"/>
          <w:szCs w:val="21"/>
          <w:lang w:eastAsia="zh-CN"/>
        </w:rPr>
      </w:pPr>
      <w:r w:rsidRPr="00BF6753">
        <w:rPr>
          <w:rFonts w:eastAsia="宋体"/>
          <w:szCs w:val="21"/>
          <w:lang w:eastAsia="zh-CN"/>
        </w:rPr>
        <w:t xml:space="preserve">Moreover, as the case 2 in Figure </w:t>
      </w:r>
      <w:r>
        <w:rPr>
          <w:rFonts w:eastAsia="宋体"/>
          <w:szCs w:val="21"/>
          <w:lang w:eastAsia="zh-CN"/>
        </w:rPr>
        <w:t>1</w:t>
      </w:r>
      <w:r w:rsidRPr="00BF6753">
        <w:rPr>
          <w:rFonts w:eastAsia="宋体"/>
          <w:szCs w:val="21"/>
          <w:lang w:eastAsia="zh-CN"/>
        </w:rPr>
        <w:t xml:space="preserve"> shows, there are four CSI PUCCHs including one SP-CSI and three P-CSI within one slot, assuming the priority order is SP-CSI&gt;P-CSI 1&gt;P-CSI 2&gt;P-CSI 3. Since P-CSI 1 overlaps with SP-CSI on PUCCH, UE shall drop P-CSI 1 according to the above TP for TS38.214, and then there are still three CSI PUCCHs left, since P-CSI 2 and P-CSI 3 overlapped with each other and UE is configured with </w:t>
      </w:r>
      <w:r w:rsidRPr="005D4521">
        <w:rPr>
          <w:rFonts w:eastAsia="宋体"/>
          <w:i/>
          <w:szCs w:val="21"/>
          <w:lang w:eastAsia="zh-CN"/>
        </w:rPr>
        <w:t>multi-CSI-PUCCH-</w:t>
      </w:r>
      <w:proofErr w:type="spellStart"/>
      <w:r w:rsidRPr="005D4521">
        <w:rPr>
          <w:rFonts w:eastAsia="宋体"/>
          <w:i/>
          <w:szCs w:val="21"/>
          <w:lang w:eastAsia="zh-CN"/>
        </w:rPr>
        <w:t>ResourceList</w:t>
      </w:r>
      <w:proofErr w:type="spellEnd"/>
      <w:r w:rsidRPr="00BF6753">
        <w:rPr>
          <w:rFonts w:eastAsia="宋体"/>
          <w:szCs w:val="21"/>
          <w:lang w:eastAsia="zh-CN"/>
        </w:rPr>
        <w:t>, UE would multiplex these three CSI reports in one PUCCH resource. Note that P-CSI 1 has higher priority over P-CSI 2 and P-CSI 3 and UE has enough resource to transmit P-CSI 1</w:t>
      </w:r>
      <w:r>
        <w:rPr>
          <w:rFonts w:eastAsia="宋体"/>
          <w:szCs w:val="21"/>
          <w:lang w:eastAsia="zh-CN"/>
        </w:rPr>
        <w:t xml:space="preserve"> </w:t>
      </w:r>
      <w:r w:rsidRPr="00BF6753">
        <w:rPr>
          <w:rFonts w:eastAsia="宋体"/>
          <w:szCs w:val="21"/>
          <w:lang w:eastAsia="zh-CN"/>
        </w:rPr>
        <w:t>(</w:t>
      </w:r>
      <w:r w:rsidRPr="005D4521">
        <w:rPr>
          <w:rFonts w:eastAsia="宋体"/>
          <w:i/>
          <w:szCs w:val="21"/>
          <w:lang w:eastAsia="zh-CN"/>
        </w:rPr>
        <w:t>multi-CSI-PUCCH-</w:t>
      </w:r>
      <w:proofErr w:type="spellStart"/>
      <w:r w:rsidRPr="005D4521">
        <w:rPr>
          <w:rFonts w:eastAsia="宋体"/>
          <w:i/>
          <w:szCs w:val="21"/>
          <w:lang w:eastAsia="zh-CN"/>
        </w:rPr>
        <w:t>ResourceList</w:t>
      </w:r>
      <w:proofErr w:type="spellEnd"/>
      <w:r w:rsidRPr="00BF6753">
        <w:rPr>
          <w:rFonts w:eastAsia="宋体"/>
          <w:szCs w:val="21"/>
          <w:lang w:eastAsia="zh-CN"/>
        </w:rPr>
        <w:t xml:space="preserve">), but UE drops P-CSI 1 and transmit P-CSI 2 and P-CSI 3, which seems to be some </w:t>
      </w:r>
      <w:r w:rsidR="00C82CAF">
        <w:rPr>
          <w:rFonts w:eastAsia="宋体"/>
          <w:szCs w:val="21"/>
          <w:lang w:eastAsia="zh-CN"/>
        </w:rPr>
        <w:t>irrational</w:t>
      </w:r>
      <w:r w:rsidRPr="00BF6753">
        <w:rPr>
          <w:rFonts w:eastAsia="宋体"/>
          <w:szCs w:val="21"/>
          <w:lang w:eastAsia="zh-CN"/>
        </w:rPr>
        <w:t xml:space="preserve">. </w:t>
      </w:r>
    </w:p>
    <w:p w14:paraId="29723CB2" w14:textId="4946CD9D" w:rsidR="000B362E" w:rsidRDefault="006B236C" w:rsidP="00BB1BC5">
      <w:pPr>
        <w:pStyle w:val="a0"/>
        <w:spacing w:before="120"/>
        <w:rPr>
          <w:noProof/>
          <w:lang w:eastAsia="zh-CN"/>
        </w:rPr>
      </w:pPr>
      <w:r>
        <w:rPr>
          <w:noProof/>
          <w:lang w:eastAsia="zh-CN"/>
        </w:rPr>
        <w:drawing>
          <wp:inline distT="0" distB="0" distL="0" distR="0" wp14:anchorId="4741D73A" wp14:editId="43EAB4AC">
            <wp:extent cx="4870450" cy="1603704"/>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ulti-csi.jpg"/>
                    <pic:cNvPicPr/>
                  </pic:nvPicPr>
                  <pic:blipFill>
                    <a:blip r:embed="rId133">
                      <a:extLst>
                        <a:ext uri="{28A0092B-C50C-407E-A947-70E740481C1C}">
                          <a14:useLocalDpi xmlns:a14="http://schemas.microsoft.com/office/drawing/2010/main" val="0"/>
                        </a:ext>
                      </a:extLst>
                    </a:blip>
                    <a:stretch>
                      <a:fillRect/>
                    </a:stretch>
                  </pic:blipFill>
                  <pic:spPr>
                    <a:xfrm>
                      <a:off x="0" y="0"/>
                      <a:ext cx="4886999" cy="1609153"/>
                    </a:xfrm>
                    <a:prstGeom prst="rect">
                      <a:avLst/>
                    </a:prstGeom>
                  </pic:spPr>
                </pic:pic>
              </a:graphicData>
            </a:graphic>
          </wp:inline>
        </w:drawing>
      </w:r>
    </w:p>
    <w:p w14:paraId="6D1826B8" w14:textId="77777777" w:rsidR="006B236C" w:rsidRPr="00CF71F7" w:rsidRDefault="006B236C" w:rsidP="006B236C">
      <w:pPr>
        <w:pStyle w:val="a0"/>
        <w:jc w:val="center"/>
        <w:rPr>
          <w:rFonts w:eastAsiaTheme="minorEastAsia"/>
          <w:b/>
          <w:lang w:val="fr-FR" w:eastAsia="zh-CN"/>
        </w:rPr>
      </w:pPr>
      <w:r w:rsidRPr="00CF71F7">
        <w:rPr>
          <w:rFonts w:eastAsiaTheme="minorEastAsia"/>
          <w:b/>
          <w:lang w:val="fr-FR" w:eastAsia="zh-CN"/>
        </w:rPr>
        <w:t>Figure 2 Overlapping of P-CSI and SP-CSI on PUCCH</w:t>
      </w:r>
    </w:p>
    <w:p w14:paraId="4DAC900C" w14:textId="4B04AB53" w:rsidR="003E0B41" w:rsidRPr="00BF6753" w:rsidRDefault="003E0B41" w:rsidP="003E0B41">
      <w:pPr>
        <w:pStyle w:val="a0"/>
        <w:spacing w:afterLines="50"/>
      </w:pPr>
      <w:r>
        <w:rPr>
          <w:rFonts w:eastAsia="宋体"/>
          <w:szCs w:val="21"/>
          <w:lang w:val="fr-FR" w:eastAsia="zh-CN"/>
        </w:rPr>
        <w:t>In our view, if we stick to the agreements before this TP, w</w:t>
      </w:r>
      <w:r w:rsidRPr="00AA4F1F">
        <w:rPr>
          <w:rFonts w:eastAsia="宋体"/>
          <w:szCs w:val="21"/>
          <w:lang w:val="fr-FR" w:eastAsia="zh-CN"/>
        </w:rPr>
        <w:t>hen a UE is configured to transmit two colliding CSI reports</w:t>
      </w:r>
      <w:r>
        <w:rPr>
          <w:rFonts w:eastAsia="宋体"/>
          <w:szCs w:val="21"/>
          <w:lang w:val="fr-FR" w:eastAsia="zh-CN"/>
        </w:rPr>
        <w:t>, if the two CSI reported are configured to transmit on</w:t>
      </w:r>
      <w:r w:rsidRPr="00BF6753">
        <w:rPr>
          <w:rFonts w:eastAsia="宋体"/>
          <w:szCs w:val="21"/>
          <w:lang w:eastAsia="zh-CN"/>
        </w:rPr>
        <w:t xml:space="preserve"> </w:t>
      </w:r>
      <w:r>
        <w:rPr>
          <w:rFonts w:eastAsia="宋体"/>
          <w:szCs w:val="21"/>
          <w:lang w:eastAsia="zh-CN"/>
        </w:rPr>
        <w:t xml:space="preserve">PUCCHs, and if </w:t>
      </w:r>
      <w:r w:rsidRPr="00BF6753">
        <w:rPr>
          <w:rFonts w:eastAsia="宋体"/>
          <w:szCs w:val="21"/>
          <w:lang w:eastAsia="zh-CN"/>
        </w:rPr>
        <w:t>UE is configured with</w:t>
      </w:r>
      <w:r w:rsidRPr="006357CA">
        <w:rPr>
          <w:rFonts w:eastAsia="宋体"/>
          <w:i/>
          <w:szCs w:val="21"/>
          <w:lang w:eastAsia="zh-CN"/>
        </w:rPr>
        <w:t xml:space="preserve"> multi-CSI-PUCCH-</w:t>
      </w:r>
      <w:proofErr w:type="spellStart"/>
      <w:r w:rsidRPr="006357CA">
        <w:rPr>
          <w:rFonts w:eastAsia="宋体"/>
          <w:i/>
          <w:szCs w:val="21"/>
          <w:lang w:eastAsia="zh-CN"/>
        </w:rPr>
        <w:t>ResourceLis</w:t>
      </w:r>
      <w:r w:rsidRPr="00BF6753">
        <w:rPr>
          <w:rFonts w:eastAsia="宋体"/>
          <w:szCs w:val="21"/>
          <w:lang w:eastAsia="zh-CN"/>
        </w:rPr>
        <w:t>t</w:t>
      </w:r>
      <w:proofErr w:type="spellEnd"/>
      <w:r>
        <w:rPr>
          <w:rFonts w:eastAsia="宋体"/>
          <w:szCs w:val="21"/>
          <w:lang w:eastAsia="zh-CN"/>
        </w:rPr>
        <w:t>, the two CSI reports are multiplexed</w:t>
      </w:r>
      <w:r w:rsidR="00C82CAF">
        <w:rPr>
          <w:rFonts w:eastAsia="宋体"/>
          <w:szCs w:val="21"/>
          <w:lang w:eastAsia="zh-CN"/>
        </w:rPr>
        <w:t xml:space="preserve"> </w:t>
      </w:r>
      <w:bookmarkStart w:id="9" w:name="OLE_LINK7"/>
      <w:bookmarkStart w:id="10" w:name="OLE_LINK8"/>
      <w:r w:rsidR="00C82CAF">
        <w:rPr>
          <w:rFonts w:eastAsia="宋体"/>
          <w:szCs w:val="21"/>
          <w:lang w:eastAsia="zh-CN"/>
        </w:rPr>
        <w:t>(regardless of y value)</w:t>
      </w:r>
      <w:bookmarkEnd w:id="9"/>
      <w:bookmarkEnd w:id="10"/>
      <w:r>
        <w:rPr>
          <w:rFonts w:eastAsia="宋体"/>
          <w:szCs w:val="21"/>
          <w:lang w:eastAsia="zh-CN"/>
        </w:rPr>
        <w:t>,</w:t>
      </w:r>
      <w:r w:rsidRPr="00E016EF">
        <w:t xml:space="preserve"> </w:t>
      </w:r>
      <w:r w:rsidRPr="00E016EF">
        <w:rPr>
          <w:rFonts w:eastAsia="宋体"/>
          <w:szCs w:val="21"/>
          <w:lang w:eastAsia="zh-CN"/>
        </w:rPr>
        <w:t xml:space="preserve">as described in </w:t>
      </w:r>
      <w:proofErr w:type="spellStart"/>
      <w:r w:rsidRPr="00E016EF">
        <w:rPr>
          <w:rFonts w:eastAsia="宋体"/>
          <w:szCs w:val="21"/>
          <w:lang w:eastAsia="zh-CN"/>
        </w:rPr>
        <w:t>Subclause</w:t>
      </w:r>
      <w:proofErr w:type="spellEnd"/>
      <w:r w:rsidRPr="00E016EF">
        <w:rPr>
          <w:rFonts w:eastAsia="宋体"/>
          <w:szCs w:val="21"/>
          <w:lang w:eastAsia="zh-CN"/>
        </w:rPr>
        <w:t xml:space="preserve"> 9.2.5.2 in 38.213</w:t>
      </w:r>
      <w:r>
        <w:rPr>
          <w:rFonts w:eastAsia="宋体"/>
          <w:szCs w:val="21"/>
          <w:lang w:eastAsia="zh-CN"/>
        </w:rPr>
        <w:t xml:space="preserve">; if </w:t>
      </w:r>
      <w:r w:rsidRPr="00BF6753">
        <w:rPr>
          <w:rFonts w:eastAsia="宋体"/>
          <w:szCs w:val="21"/>
          <w:lang w:eastAsia="zh-CN"/>
        </w:rPr>
        <w:t xml:space="preserve">UE is </w:t>
      </w:r>
      <w:r>
        <w:rPr>
          <w:rFonts w:eastAsia="宋体"/>
          <w:szCs w:val="21"/>
          <w:lang w:eastAsia="zh-CN"/>
        </w:rPr>
        <w:t xml:space="preserve">not </w:t>
      </w:r>
      <w:r w:rsidRPr="00BF6753">
        <w:rPr>
          <w:rFonts w:eastAsia="宋体"/>
          <w:szCs w:val="21"/>
          <w:lang w:eastAsia="zh-CN"/>
        </w:rPr>
        <w:t xml:space="preserve">configured with </w:t>
      </w:r>
      <w:r w:rsidRPr="006357CA">
        <w:rPr>
          <w:rFonts w:eastAsia="宋体"/>
          <w:i/>
          <w:szCs w:val="21"/>
          <w:lang w:eastAsia="zh-CN"/>
        </w:rPr>
        <w:t>multi-CSI-PUCCH-</w:t>
      </w:r>
      <w:proofErr w:type="spellStart"/>
      <w:r w:rsidRPr="006357CA">
        <w:rPr>
          <w:rFonts w:eastAsia="宋体"/>
          <w:i/>
          <w:szCs w:val="21"/>
          <w:lang w:eastAsia="zh-CN"/>
        </w:rPr>
        <w:t>ResourceList</w:t>
      </w:r>
      <w:proofErr w:type="spellEnd"/>
      <w:r>
        <w:rPr>
          <w:rFonts w:eastAsia="宋体"/>
          <w:szCs w:val="21"/>
          <w:lang w:eastAsia="zh-CN"/>
        </w:rPr>
        <w:t xml:space="preserve">, either is dropped </w:t>
      </w:r>
      <w:r w:rsidRPr="00E016EF">
        <w:rPr>
          <w:rFonts w:eastAsia="宋体"/>
          <w:szCs w:val="21"/>
          <w:lang w:eastAsia="zh-CN"/>
        </w:rPr>
        <w:t xml:space="preserve">based on the priority values, as described in </w:t>
      </w:r>
      <w:proofErr w:type="spellStart"/>
      <w:r w:rsidRPr="00E016EF">
        <w:rPr>
          <w:rFonts w:eastAsia="宋体"/>
          <w:szCs w:val="21"/>
          <w:lang w:eastAsia="zh-CN"/>
        </w:rPr>
        <w:t>Subclause</w:t>
      </w:r>
      <w:proofErr w:type="spellEnd"/>
      <w:r w:rsidRPr="00E016EF">
        <w:rPr>
          <w:rFonts w:eastAsia="宋体"/>
          <w:szCs w:val="21"/>
          <w:lang w:eastAsia="zh-CN"/>
        </w:rPr>
        <w:t xml:space="preserve"> 9.2.5.2 in 38.213</w:t>
      </w:r>
      <w:r>
        <w:rPr>
          <w:rFonts w:eastAsia="宋体"/>
          <w:szCs w:val="21"/>
          <w:lang w:eastAsia="zh-CN"/>
        </w:rPr>
        <w:t xml:space="preserve"> (I</w:t>
      </w:r>
      <w:r w:rsidRPr="00E016EF">
        <w:rPr>
          <w:rFonts w:eastAsia="宋体"/>
          <w:szCs w:val="21"/>
          <w:lang w:eastAsia="zh-CN"/>
        </w:rPr>
        <w:t xml:space="preserve">n </w:t>
      </w:r>
      <w:proofErr w:type="spellStart"/>
      <w:r w:rsidRPr="00E016EF">
        <w:rPr>
          <w:rFonts w:eastAsia="宋体"/>
          <w:szCs w:val="21"/>
          <w:lang w:eastAsia="zh-CN"/>
        </w:rPr>
        <w:t>Subclause</w:t>
      </w:r>
      <w:proofErr w:type="spellEnd"/>
      <w:r w:rsidRPr="00E016EF">
        <w:rPr>
          <w:rFonts w:eastAsia="宋体"/>
          <w:szCs w:val="21"/>
          <w:lang w:eastAsia="zh-CN"/>
        </w:rPr>
        <w:t xml:space="preserve"> 9.2.5.2 in 38.213</w:t>
      </w:r>
      <w:r>
        <w:rPr>
          <w:rFonts w:eastAsia="宋体"/>
          <w:szCs w:val="21"/>
          <w:lang w:eastAsia="zh-CN"/>
        </w:rPr>
        <w:t xml:space="preserve">, it described the both cases that </w:t>
      </w:r>
      <w:r w:rsidRPr="00BF6753">
        <w:rPr>
          <w:rFonts w:eastAsia="宋体"/>
          <w:szCs w:val="21"/>
          <w:lang w:eastAsia="zh-CN"/>
        </w:rPr>
        <w:t xml:space="preserve">UE is </w:t>
      </w:r>
      <w:r>
        <w:rPr>
          <w:rFonts w:eastAsia="宋体"/>
          <w:szCs w:val="21"/>
          <w:lang w:eastAsia="zh-CN"/>
        </w:rPr>
        <w:t xml:space="preserve">not </w:t>
      </w:r>
      <w:r w:rsidRPr="00BF6753">
        <w:rPr>
          <w:rFonts w:eastAsia="宋体"/>
          <w:szCs w:val="21"/>
          <w:lang w:eastAsia="zh-CN"/>
        </w:rPr>
        <w:t>configured with</w:t>
      </w:r>
      <w:r w:rsidRPr="006357CA">
        <w:rPr>
          <w:rFonts w:eastAsia="宋体"/>
          <w:i/>
          <w:szCs w:val="21"/>
          <w:lang w:eastAsia="zh-CN"/>
        </w:rPr>
        <w:t xml:space="preserve"> multi-CSI-PUCCH-</w:t>
      </w:r>
      <w:proofErr w:type="spellStart"/>
      <w:r w:rsidRPr="006357CA">
        <w:rPr>
          <w:rFonts w:eastAsia="宋体"/>
          <w:i/>
          <w:szCs w:val="21"/>
          <w:lang w:eastAsia="zh-CN"/>
        </w:rPr>
        <w:t>ResourceList</w:t>
      </w:r>
      <w:proofErr w:type="spellEnd"/>
      <w:r>
        <w:rPr>
          <w:rFonts w:eastAsia="宋体"/>
          <w:szCs w:val="21"/>
          <w:lang w:eastAsia="zh-CN"/>
        </w:rPr>
        <w:t xml:space="preserve"> or not). Otherwise, it means the colliding is between two CSI reports configured to transmit on PUCCH and PUSCH or PUSCHs. In these cases, </w:t>
      </w:r>
      <w:r w:rsidRPr="00CF289E">
        <w:rPr>
          <w:rFonts w:eastAsia="宋体"/>
          <w:szCs w:val="21"/>
          <w:lang w:eastAsia="zh-CN"/>
        </w:rPr>
        <w:t xml:space="preserve">y values </w:t>
      </w:r>
      <w:r>
        <w:rPr>
          <w:rFonts w:eastAsia="宋体"/>
          <w:szCs w:val="21"/>
          <w:lang w:eastAsia="zh-CN"/>
        </w:rPr>
        <w:t xml:space="preserve">are </w:t>
      </w:r>
      <w:r w:rsidRPr="00272F28">
        <w:rPr>
          <w:rFonts w:eastAsia="宋体"/>
          <w:szCs w:val="21"/>
          <w:lang w:eastAsia="zh-CN"/>
        </w:rPr>
        <w:t>definitely</w:t>
      </w:r>
      <w:r>
        <w:rPr>
          <w:rFonts w:eastAsia="宋体"/>
          <w:szCs w:val="21"/>
          <w:lang w:eastAsia="zh-CN"/>
        </w:rPr>
        <w:t xml:space="preserve"> </w:t>
      </w:r>
      <w:r w:rsidRPr="00CF289E">
        <w:rPr>
          <w:rFonts w:eastAsia="宋体"/>
          <w:szCs w:val="21"/>
          <w:lang w:eastAsia="zh-CN"/>
        </w:rPr>
        <w:t>different between the two CSI reports</w:t>
      </w:r>
      <w:r>
        <w:rPr>
          <w:rFonts w:eastAsia="宋体"/>
          <w:szCs w:val="21"/>
          <w:lang w:eastAsia="zh-CN"/>
        </w:rPr>
        <w:t>. Then, t</w:t>
      </w:r>
      <w:r w:rsidRPr="00844452">
        <w:rPr>
          <w:rFonts w:eastAsia="宋体"/>
          <w:szCs w:val="21"/>
          <w:lang w:eastAsia="zh-CN"/>
        </w:rPr>
        <w:t xml:space="preserve">he CSI report with higher </w:t>
      </w:r>
      <w:proofErr w:type="spellStart"/>
      <w:r>
        <w:rPr>
          <w:rFonts w:eastAsia="宋体"/>
          <w:szCs w:val="21"/>
          <w:lang w:eastAsia="zh-CN"/>
        </w:rPr>
        <w:t>Pri</w:t>
      </w:r>
      <w:r w:rsidRPr="006357CA">
        <w:rPr>
          <w:rFonts w:eastAsia="宋体"/>
          <w:i/>
          <w:szCs w:val="21"/>
          <w:vertAlign w:val="subscript"/>
          <w:lang w:eastAsia="zh-CN"/>
        </w:rPr>
        <w:t>iCSI</w:t>
      </w:r>
      <w:proofErr w:type="spellEnd"/>
      <w:r>
        <w:rPr>
          <w:rFonts w:eastAsia="宋体"/>
          <w:i/>
          <w:szCs w:val="21"/>
          <w:vertAlign w:val="subscript"/>
          <w:lang w:eastAsia="zh-CN"/>
        </w:rPr>
        <w:t xml:space="preserve"> </w:t>
      </w:r>
      <w:r>
        <w:rPr>
          <w:rFonts w:eastAsia="宋体"/>
          <w:szCs w:val="21"/>
          <w:lang w:eastAsia="zh-CN"/>
        </w:rPr>
        <w:t>(</w:t>
      </w:r>
      <w:proofErr w:type="spellStart"/>
      <w:r w:rsidRPr="006357CA">
        <w:rPr>
          <w:rFonts w:eastAsia="宋体"/>
          <w:i/>
          <w:szCs w:val="21"/>
          <w:lang w:eastAsia="zh-CN"/>
        </w:rPr>
        <w:t>y</w:t>
      </w:r>
      <w:proofErr w:type="gramStart"/>
      <w:r w:rsidRPr="006357CA">
        <w:rPr>
          <w:rFonts w:eastAsia="宋体"/>
          <w:i/>
          <w:szCs w:val="21"/>
          <w:lang w:eastAsia="zh-CN"/>
        </w:rPr>
        <w:t>,k,c,s</w:t>
      </w:r>
      <w:proofErr w:type="spellEnd"/>
      <w:proofErr w:type="gramEnd"/>
      <w:r>
        <w:rPr>
          <w:rFonts w:eastAsia="宋体"/>
          <w:szCs w:val="21"/>
          <w:lang w:eastAsia="zh-CN"/>
        </w:rPr>
        <w:t>)</w:t>
      </w:r>
      <w:r w:rsidRPr="00844452">
        <w:rPr>
          <w:rFonts w:eastAsia="宋体"/>
          <w:szCs w:val="21"/>
          <w:lang w:eastAsia="zh-CN"/>
        </w:rPr>
        <w:t xml:space="preserve"> value shall not be sent by the UE</w:t>
      </w:r>
      <w:r>
        <w:rPr>
          <w:rFonts w:eastAsia="宋体"/>
          <w:szCs w:val="21"/>
          <w:lang w:eastAsia="zh-CN"/>
        </w:rPr>
        <w:t>.</w:t>
      </w:r>
    </w:p>
    <w:p w14:paraId="701EF898" w14:textId="3FE8B6D5" w:rsidR="003E0B41" w:rsidRDefault="003E0B41" w:rsidP="003E0B41">
      <w:pPr>
        <w:pStyle w:val="a0"/>
        <w:spacing w:afterLines="50"/>
        <w:rPr>
          <w:rFonts w:eastAsia="宋体"/>
          <w:szCs w:val="21"/>
          <w:lang w:eastAsia="zh-CN"/>
        </w:rPr>
      </w:pPr>
      <w:r w:rsidRPr="00BF6753">
        <w:rPr>
          <w:rFonts w:eastAsia="宋体"/>
          <w:szCs w:val="21"/>
          <w:lang w:eastAsia="zh-CN"/>
        </w:rPr>
        <w:t xml:space="preserve">Based on the above analysis, we make the following </w:t>
      </w:r>
      <w:r>
        <w:rPr>
          <w:rFonts w:eastAsia="宋体"/>
          <w:szCs w:val="21"/>
          <w:lang w:eastAsia="zh-CN"/>
        </w:rPr>
        <w:t xml:space="preserve">text </w:t>
      </w:r>
      <w:r w:rsidRPr="00BF6753">
        <w:rPr>
          <w:rFonts w:eastAsia="宋体"/>
          <w:szCs w:val="21"/>
          <w:lang w:eastAsia="zh-CN"/>
        </w:rPr>
        <w:t>proposal.</w:t>
      </w:r>
    </w:p>
    <w:p w14:paraId="310304DB" w14:textId="77777777" w:rsidR="003E0B41" w:rsidRDefault="003E0B41" w:rsidP="003E0B41">
      <w:pPr>
        <w:rPr>
          <w:color w:val="FF0000"/>
        </w:rPr>
      </w:pPr>
      <w:r w:rsidRPr="0003764F">
        <w:rPr>
          <w:color w:val="FF0000"/>
        </w:rPr>
        <w:t>------------------------------------------Start of Text Proposal -------------------------------------------</w:t>
      </w:r>
    </w:p>
    <w:p w14:paraId="44E9C757" w14:textId="77777777" w:rsidR="003E0B41" w:rsidRPr="00A26B4C" w:rsidRDefault="003E0B41" w:rsidP="003E0B41">
      <w:pPr>
        <w:rPr>
          <w:rFonts w:ascii="宋体" w:eastAsia="宋体" w:hAnsi="宋体" w:cs="宋体"/>
          <w:sz w:val="20"/>
          <w:szCs w:val="20"/>
          <w:lang w:eastAsia="zh-CN"/>
        </w:rPr>
      </w:pPr>
      <w:r w:rsidRPr="00A26B4C">
        <w:rPr>
          <w:rFonts w:eastAsia="宋体"/>
          <w:color w:val="010101"/>
          <w:sz w:val="20"/>
          <w:szCs w:val="20"/>
          <w:lang w:eastAsia="zh-CN"/>
        </w:rPr>
        <w:t>5.2.5 Priority rules for CSI reports</w:t>
      </w:r>
    </w:p>
    <w:p w14:paraId="579131E4" w14:textId="77777777" w:rsidR="003E0B41" w:rsidRPr="00A26B4C" w:rsidRDefault="003E0B41" w:rsidP="003E0B41">
      <w:pPr>
        <w:rPr>
          <w:rFonts w:ascii="宋体" w:eastAsia="宋体" w:hAnsi="宋体" w:cs="宋体"/>
          <w:sz w:val="20"/>
          <w:szCs w:val="20"/>
          <w:lang w:eastAsia="zh-CN"/>
        </w:rPr>
      </w:pPr>
      <w:r w:rsidRPr="00A26B4C">
        <w:rPr>
          <w:rFonts w:eastAsia="宋体"/>
          <w:color w:val="FF0000"/>
          <w:sz w:val="20"/>
          <w:szCs w:val="20"/>
          <w:lang w:eastAsia="zh-CN"/>
        </w:rPr>
        <w:t>&lt; Unchanged parts are omitted &gt;</w:t>
      </w:r>
    </w:p>
    <w:p w14:paraId="7833D722" w14:textId="77777777" w:rsidR="003E0B41" w:rsidRPr="00A26B4C" w:rsidRDefault="003E0B41" w:rsidP="003E0B41">
      <w:pPr>
        <w:rPr>
          <w:rFonts w:ascii="宋体" w:eastAsia="宋体" w:hAnsi="宋体" w:cs="宋体"/>
          <w:sz w:val="20"/>
          <w:szCs w:val="20"/>
          <w:lang w:eastAsia="zh-CN"/>
        </w:rPr>
      </w:pPr>
      <w:r w:rsidRPr="00A26B4C">
        <w:rPr>
          <w:rFonts w:eastAsia="宋体"/>
          <w:sz w:val="20"/>
          <w:szCs w:val="20"/>
          <w:lang w:eastAsia="zh-CN"/>
        </w:rPr>
        <w:t>A first CSI report is said to have priority over second CSI report if the associated</w:t>
      </w:r>
      <w:r w:rsidRPr="00A26B4C">
        <w:rPr>
          <w:rFonts w:ascii="宋体" w:eastAsia="宋体" w:hAnsi="宋体" w:cs="宋体"/>
          <w:sz w:val="20"/>
          <w:szCs w:val="20"/>
          <w:lang w:eastAsia="zh-CN"/>
        </w:rPr>
        <w:t xml:space="preserve"> </w:t>
      </w:r>
      <w:r w:rsidRPr="00A26B4C">
        <w:rPr>
          <w:rFonts w:ascii="宋体" w:eastAsia="宋体" w:hAnsi="宋体" w:cs="宋体"/>
          <w:noProof/>
          <w:sz w:val="20"/>
          <w:szCs w:val="20"/>
          <w:lang w:eastAsia="zh-CN"/>
        </w:rPr>
        <w:drawing>
          <wp:inline distT="0" distB="0" distL="0" distR="0" wp14:anchorId="6EAAF109" wp14:editId="2EEDE3DA">
            <wp:extent cx="866775" cy="266065"/>
            <wp:effectExtent l="0" t="0" r="9525" b="635"/>
            <wp:docPr id="5" name="图片 5" descr="C:\Users\vivo\Evernote\TEMP\enhtmlclip\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vivo\Evernote\TEMP\enhtmlclip\Image(4).png"/>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866775" cy="266065"/>
                    </a:xfrm>
                    <a:prstGeom prst="rect">
                      <a:avLst/>
                    </a:prstGeom>
                    <a:noFill/>
                    <a:ln>
                      <a:noFill/>
                    </a:ln>
                  </pic:spPr>
                </pic:pic>
              </a:graphicData>
            </a:graphic>
          </wp:inline>
        </w:drawing>
      </w:r>
      <w:r w:rsidRPr="00A26B4C">
        <w:rPr>
          <w:rFonts w:eastAsia="宋体"/>
          <w:sz w:val="20"/>
          <w:szCs w:val="20"/>
          <w:lang w:eastAsia="zh-CN"/>
        </w:rPr>
        <w:t>value is lower for the first report than for the second report.</w:t>
      </w:r>
    </w:p>
    <w:p w14:paraId="77D13559" w14:textId="77777777" w:rsidR="003E0B41" w:rsidRPr="00A26B4C" w:rsidRDefault="003E0B41" w:rsidP="003E0B41">
      <w:pPr>
        <w:rPr>
          <w:rFonts w:ascii="宋体" w:eastAsia="宋体" w:hAnsi="宋体" w:cs="宋体"/>
          <w:sz w:val="20"/>
          <w:szCs w:val="20"/>
          <w:lang w:eastAsia="zh-CN"/>
        </w:rPr>
      </w:pPr>
      <w:r w:rsidRPr="00A26B4C">
        <w:rPr>
          <w:rFonts w:eastAsia="宋体"/>
          <w:sz w:val="20"/>
          <w:szCs w:val="20"/>
          <w:lang w:eastAsia="zh-CN"/>
        </w:rPr>
        <w:lastRenderedPageBreak/>
        <w:t>Two CSI reports are said to collide if the time occupancy of the physical channels scheduled to carry the CSI reports overlap in at least one OFDM symbol and are transmitted on the same carrier. When a UE is configured to transmit two colliding CSI reports,</w:t>
      </w:r>
    </w:p>
    <w:p w14:paraId="3995CFA2" w14:textId="4B6AC839" w:rsidR="0073158E" w:rsidRPr="00FF7C99" w:rsidRDefault="0073158E" w:rsidP="0073158E">
      <w:pPr>
        <w:ind w:leftChars="62" w:left="149"/>
        <w:jc w:val="both"/>
        <w:rPr>
          <w:rFonts w:eastAsia="Yu Mincho"/>
          <w:sz w:val="20"/>
          <w:szCs w:val="20"/>
        </w:rPr>
      </w:pPr>
      <w:r w:rsidRPr="00FF7C99">
        <w:rPr>
          <w:rFonts w:eastAsia="Yu Mincho"/>
          <w:sz w:val="20"/>
          <w:szCs w:val="20"/>
        </w:rPr>
        <w:t xml:space="preserve">if </w:t>
      </w:r>
      <w:r w:rsidRPr="00FF7C99">
        <w:rPr>
          <w:rFonts w:eastAsia="Yu Mincho"/>
          <w:i/>
          <w:sz w:val="20"/>
          <w:szCs w:val="20"/>
        </w:rPr>
        <w:t>y</w:t>
      </w:r>
      <w:r w:rsidRPr="00FF7C99">
        <w:rPr>
          <w:rFonts w:eastAsia="Yu Mincho"/>
          <w:sz w:val="20"/>
          <w:szCs w:val="20"/>
        </w:rPr>
        <w:t xml:space="preserve"> values are different between the two CSI reports, the following rules apply </w:t>
      </w:r>
      <w:r w:rsidR="00D53BA1">
        <w:rPr>
          <w:rFonts w:hint="eastAsia"/>
          <w:color w:val="FF0000"/>
          <w:sz w:val="20"/>
          <w:szCs w:val="20"/>
        </w:rPr>
        <w:t>except for the case when one of the y value is 2 and the other y value is 3</w:t>
      </w:r>
      <w:r w:rsidR="00D53BA1" w:rsidRPr="00FF7C99">
        <w:rPr>
          <w:rFonts w:eastAsia="Yu Mincho"/>
          <w:sz w:val="20"/>
          <w:szCs w:val="20"/>
        </w:rPr>
        <w:t xml:space="preserve"> </w:t>
      </w:r>
      <w:r w:rsidRPr="00FF7C99">
        <w:rPr>
          <w:rFonts w:eastAsia="Yu Mincho"/>
          <w:sz w:val="20"/>
          <w:szCs w:val="20"/>
        </w:rPr>
        <w:t xml:space="preserve">(for CSI reports transmitted on PUSCH, as described in </w:t>
      </w:r>
      <w:proofErr w:type="spellStart"/>
      <w:r w:rsidRPr="00FF7C99">
        <w:rPr>
          <w:rFonts w:eastAsia="Yu Mincho"/>
          <w:sz w:val="20"/>
          <w:szCs w:val="20"/>
        </w:rPr>
        <w:t>Subclause</w:t>
      </w:r>
      <w:proofErr w:type="spellEnd"/>
      <w:r w:rsidRPr="00FF7C99">
        <w:rPr>
          <w:rFonts w:eastAsia="Yu Mincho"/>
          <w:sz w:val="20"/>
          <w:szCs w:val="20"/>
        </w:rPr>
        <w:t xml:space="preserve"> 5.2.3; for CSI reports transmitted on PUCCH, as described in </w:t>
      </w:r>
      <w:proofErr w:type="spellStart"/>
      <w:r w:rsidRPr="00FF7C99">
        <w:rPr>
          <w:rFonts w:eastAsia="Yu Mincho"/>
          <w:sz w:val="20"/>
          <w:szCs w:val="20"/>
        </w:rPr>
        <w:t>Subclause</w:t>
      </w:r>
      <w:proofErr w:type="spellEnd"/>
      <w:r w:rsidRPr="00FF7C99">
        <w:rPr>
          <w:rFonts w:eastAsia="Yu Mincho"/>
          <w:sz w:val="20"/>
          <w:szCs w:val="20"/>
        </w:rPr>
        <w:t xml:space="preserve"> 5.2.4): </w:t>
      </w:r>
    </w:p>
    <w:p w14:paraId="434B4A66" w14:textId="77777777" w:rsidR="0073158E" w:rsidRPr="00FF7C99" w:rsidRDefault="0073158E" w:rsidP="0073158E">
      <w:pPr>
        <w:ind w:left="567" w:hanging="283"/>
        <w:jc w:val="both"/>
        <w:rPr>
          <w:rFonts w:eastAsia="Yu Mincho"/>
          <w:sz w:val="20"/>
          <w:szCs w:val="20"/>
        </w:rPr>
      </w:pPr>
      <w:r w:rsidRPr="00FF7C99">
        <w:rPr>
          <w:rFonts w:eastAsia="Yu Mincho"/>
          <w:sz w:val="20"/>
          <w:szCs w:val="20"/>
        </w:rPr>
        <w:t>-</w:t>
      </w:r>
      <w:r w:rsidRPr="00FF7C99">
        <w:rPr>
          <w:rFonts w:eastAsia="Yu Mincho"/>
          <w:sz w:val="20"/>
          <w:szCs w:val="20"/>
        </w:rPr>
        <w:tab/>
        <w:t xml:space="preserve">The CSI report with higher </w:t>
      </w:r>
      <w:r w:rsidRPr="00FF7C99">
        <w:rPr>
          <w:rFonts w:eastAsia="Yu Mincho"/>
          <w:position w:val="-12"/>
          <w:sz w:val="20"/>
          <w:szCs w:val="20"/>
        </w:rPr>
        <w:object w:dxaOrig="1359" w:dyaOrig="380" w14:anchorId="3E395C46">
          <v:shape id="_x0000_i1088" type="#_x0000_t75" style="width:68pt;height:20.5pt" o:ole="">
            <v:imagedata r:id="rId131" o:title=""/>
          </v:shape>
          <o:OLEObject Type="Embed" ProgID="Equation.3" ShapeID="_x0000_i1088" DrawAspect="Content" ObjectID="_1599721023" r:id="rId135"/>
        </w:object>
      </w:r>
      <w:r w:rsidRPr="00FF7C99">
        <w:rPr>
          <w:rFonts w:eastAsia="Yu Mincho"/>
          <w:sz w:val="20"/>
          <w:szCs w:val="20"/>
        </w:rPr>
        <w:t xml:space="preserve"> value shall not be sent by the UE,</w:t>
      </w:r>
    </w:p>
    <w:p w14:paraId="3A720F02" w14:textId="77777777" w:rsidR="0073158E" w:rsidRPr="00FF7C99" w:rsidRDefault="0073158E" w:rsidP="0073158E">
      <w:pPr>
        <w:ind w:left="180"/>
        <w:jc w:val="both"/>
        <w:rPr>
          <w:rFonts w:eastAsia="Yu Mincho"/>
          <w:sz w:val="20"/>
          <w:szCs w:val="20"/>
        </w:rPr>
      </w:pPr>
      <w:proofErr w:type="gramStart"/>
      <w:r w:rsidRPr="00FF7C99">
        <w:rPr>
          <w:rFonts w:eastAsia="Yu Mincho"/>
          <w:sz w:val="20"/>
          <w:szCs w:val="20"/>
        </w:rPr>
        <w:t>otherwise</w:t>
      </w:r>
      <w:proofErr w:type="gramEnd"/>
      <w:r w:rsidRPr="00FF7C99">
        <w:rPr>
          <w:rFonts w:eastAsia="Yu Mincho"/>
          <w:sz w:val="20"/>
          <w:szCs w:val="20"/>
        </w:rPr>
        <w:t xml:space="preserve">, the two CSI reports are multiplexed or either is dropped based on the priority values, as described in </w:t>
      </w:r>
      <w:proofErr w:type="spellStart"/>
      <w:r w:rsidRPr="00FF7C99">
        <w:rPr>
          <w:rFonts w:eastAsia="Yu Mincho"/>
          <w:sz w:val="20"/>
          <w:szCs w:val="20"/>
        </w:rPr>
        <w:t>Subclause</w:t>
      </w:r>
      <w:proofErr w:type="spellEnd"/>
      <w:r w:rsidRPr="00FF7C99">
        <w:rPr>
          <w:rFonts w:eastAsia="Yu Mincho"/>
          <w:sz w:val="20"/>
          <w:szCs w:val="20"/>
        </w:rPr>
        <w:t xml:space="preserve"> 9.2.5.2 in 38.213.</w:t>
      </w:r>
    </w:p>
    <w:p w14:paraId="57F22489" w14:textId="77777777" w:rsidR="003E0B41" w:rsidRPr="00A26B4C" w:rsidRDefault="003E0B41" w:rsidP="003E0B41">
      <w:pPr>
        <w:rPr>
          <w:rFonts w:ascii="宋体" w:eastAsia="宋体" w:hAnsi="宋体" w:cs="宋体"/>
          <w:sz w:val="20"/>
          <w:szCs w:val="20"/>
          <w:lang w:eastAsia="zh-CN"/>
        </w:rPr>
      </w:pPr>
      <w:r w:rsidRPr="00A26B4C">
        <w:rPr>
          <w:rFonts w:eastAsia="宋体"/>
          <w:color w:val="010101"/>
          <w:sz w:val="20"/>
          <w:szCs w:val="20"/>
          <w:lang w:eastAsia="zh-CN"/>
        </w:rPr>
        <w:t>If a semi-persistent CSI report to be carried on PUSCH collides with PUSCH data transmission, when the starting symbols between the two channels are aligned, the CSI report shall not be transmitted by the UE.</w:t>
      </w:r>
    </w:p>
    <w:p w14:paraId="7F706E56" w14:textId="77777777" w:rsidR="003E0B41" w:rsidRPr="00A26B4C" w:rsidRDefault="003E0B41" w:rsidP="003E0B41">
      <w:pPr>
        <w:jc w:val="center"/>
        <w:rPr>
          <w:rFonts w:ascii="宋体" w:eastAsia="宋体" w:hAnsi="宋体" w:cs="宋体"/>
          <w:sz w:val="20"/>
          <w:szCs w:val="20"/>
          <w:lang w:eastAsia="zh-CN"/>
        </w:rPr>
      </w:pPr>
      <w:r w:rsidRPr="00A26B4C">
        <w:rPr>
          <w:rFonts w:eastAsia="宋体"/>
          <w:color w:val="FF0000"/>
          <w:sz w:val="20"/>
          <w:szCs w:val="20"/>
          <w:lang w:eastAsia="zh-CN"/>
        </w:rPr>
        <w:t>&lt; Unchanged parts are omitted &gt;</w:t>
      </w:r>
    </w:p>
    <w:p w14:paraId="0D2F08E9" w14:textId="77777777" w:rsidR="003E0B41" w:rsidRPr="0003764F" w:rsidRDefault="003E0B41" w:rsidP="003E0B41">
      <w:pPr>
        <w:rPr>
          <w:color w:val="FF0000"/>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748BB5D5" w14:textId="349783DA" w:rsidR="007E3D50" w:rsidRPr="00A26B4C" w:rsidRDefault="007E3D50" w:rsidP="007E3D50">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sz w:val="36"/>
          <w:szCs w:val="20"/>
          <w:lang w:val="fr-FR"/>
        </w:rPr>
      </w:pPr>
      <w:r w:rsidRPr="00A26B4C">
        <w:rPr>
          <w:rFonts w:ascii="Arial" w:hAnsi="Arial" w:cs="Times New Roman"/>
          <w:b w:val="0"/>
          <w:sz w:val="36"/>
          <w:szCs w:val="20"/>
          <w:lang w:val="fr-FR"/>
        </w:rPr>
        <w:t>Discussion about multi-slot PUSCH overlaps with single-slot PUCCH</w:t>
      </w:r>
    </w:p>
    <w:p w14:paraId="560328EA" w14:textId="77777777" w:rsidR="007E3D50" w:rsidRPr="00A26B4C" w:rsidRDefault="007E3D50" w:rsidP="00A26B4C">
      <w:pPr>
        <w:spacing w:before="100" w:beforeAutospacing="1" w:after="120"/>
        <w:rPr>
          <w:sz w:val="20"/>
          <w:szCs w:val="20"/>
        </w:rPr>
      </w:pPr>
      <w:r w:rsidRPr="00A26B4C">
        <w:rPr>
          <w:sz w:val="20"/>
          <w:szCs w:val="20"/>
        </w:rPr>
        <w:t xml:space="preserve">In clause 9 of TS 38.213, the overlapping between multi-slot PUSCH repetition and single-slot PUCCH is described as following. </w:t>
      </w:r>
    </w:p>
    <w:tbl>
      <w:tblPr>
        <w:tblStyle w:val="a8"/>
        <w:tblW w:w="0" w:type="auto"/>
        <w:tblLook w:val="04A0" w:firstRow="1" w:lastRow="0" w:firstColumn="1" w:lastColumn="0" w:noHBand="0" w:noVBand="1"/>
      </w:tblPr>
      <w:tblGrid>
        <w:gridCol w:w="8296"/>
      </w:tblGrid>
      <w:tr w:rsidR="007E3D50" w:rsidRPr="007E3D50" w14:paraId="4DBB3BD9" w14:textId="77777777" w:rsidTr="003E40FB">
        <w:tc>
          <w:tcPr>
            <w:tcW w:w="8296" w:type="dxa"/>
          </w:tcPr>
          <w:p w14:paraId="5245758B" w14:textId="77777777" w:rsidR="007E3D50" w:rsidRPr="00A26B4C" w:rsidRDefault="007E3D50" w:rsidP="00A26B4C">
            <w:pPr>
              <w:spacing w:before="100" w:beforeAutospacing="1" w:after="120"/>
              <w:rPr>
                <w:sz w:val="20"/>
                <w:szCs w:val="20"/>
                <w:lang w:val="en-AU"/>
              </w:rPr>
            </w:pPr>
            <w:r w:rsidRPr="00A26B4C">
              <w:rPr>
                <w:sz w:val="20"/>
                <w:szCs w:val="20"/>
                <w:lang w:val="en-AU"/>
              </w:rPr>
              <w:t xml:space="preserve">If a UE transmits a PUSCH over multiple slots and the UE would transmit a PUCCH with HARQ-ACK information over a single slot and in a slot that overlaps with the PUSCH transmission in one or more slots of the multiple slots, </w:t>
            </w:r>
            <w:r w:rsidRPr="00A26B4C">
              <w:rPr>
                <w:sz w:val="20"/>
                <w:szCs w:val="20"/>
              </w:rPr>
              <w:t xml:space="preserve">and the PUSCH transmission in the one or more slots fulfills the conditions in </w:t>
            </w:r>
            <w:proofErr w:type="spellStart"/>
            <w:r w:rsidRPr="00A26B4C">
              <w:rPr>
                <w:sz w:val="20"/>
                <w:szCs w:val="20"/>
              </w:rPr>
              <w:t>Subclause</w:t>
            </w:r>
            <w:proofErr w:type="spellEnd"/>
            <w:r w:rsidRPr="00A26B4C">
              <w:rPr>
                <w:sz w:val="20"/>
                <w:szCs w:val="20"/>
              </w:rPr>
              <w:t xml:space="preserve"> 9.2.5 for multiplexing the HARQ-ACK information, </w:t>
            </w:r>
            <w:r w:rsidRPr="00A26B4C">
              <w:rPr>
                <w:sz w:val="20"/>
                <w:szCs w:val="20"/>
                <w:lang w:val="en-AU"/>
              </w:rPr>
              <w:t xml:space="preserve">the UE multiplexes the HARQ-ACK information in the PUSCH transmission in the one or more slots. </w:t>
            </w:r>
            <w:r w:rsidRPr="00A26B4C">
              <w:rPr>
                <w:sz w:val="20"/>
                <w:szCs w:val="20"/>
                <w:highlight w:val="yellow"/>
                <w:lang w:val="en-AU"/>
              </w:rPr>
              <w:t>The UE does not multiplex HARQ-ACK information in the PUSCH transmission in a slot from the multiple slots if, in case the PUSCH transmission was absent, the UE would not transmit a single-slot PUCCH with HARQ-ACK information in the slot.</w:t>
            </w:r>
          </w:p>
        </w:tc>
      </w:tr>
    </w:tbl>
    <w:p w14:paraId="7ED84922" w14:textId="77777777" w:rsidR="007E3D50" w:rsidRPr="00A26B4C" w:rsidRDefault="007E3D50" w:rsidP="00A26B4C">
      <w:pPr>
        <w:spacing w:before="100" w:beforeAutospacing="1" w:after="120"/>
        <w:jc w:val="both"/>
        <w:rPr>
          <w:sz w:val="20"/>
          <w:szCs w:val="20"/>
          <w:lang w:val="en-AU"/>
        </w:rPr>
      </w:pPr>
      <w:r w:rsidRPr="00A26B4C">
        <w:rPr>
          <w:sz w:val="20"/>
          <w:szCs w:val="20"/>
          <w:lang w:val="en-AU"/>
        </w:rPr>
        <w:t xml:space="preserve">The description marked in yellow said that in case the PUSCH transmission was absent, UE does not multiplex HARQ-ACK information in the PUSCH transmission in a slot from the multiple slots, and the UE would not transmit a single-slot PUCCH with HARQ-ACK information in the slot. </w:t>
      </w:r>
    </w:p>
    <w:p w14:paraId="4A7AAA24" w14:textId="310E803C" w:rsidR="007E3D50" w:rsidRPr="00A26B4C" w:rsidRDefault="003E40FB" w:rsidP="00A26B4C">
      <w:pPr>
        <w:spacing w:before="100" w:beforeAutospacing="1" w:after="120"/>
        <w:jc w:val="both"/>
        <w:rPr>
          <w:sz w:val="20"/>
          <w:szCs w:val="20"/>
          <w:lang w:val="en-AU"/>
        </w:rPr>
      </w:pPr>
      <w:r>
        <w:rPr>
          <w:sz w:val="20"/>
          <w:szCs w:val="20"/>
          <w:lang w:val="en-AU"/>
        </w:rPr>
        <w:t xml:space="preserve">Moreover, </w:t>
      </w:r>
    </w:p>
    <w:p w14:paraId="5EDE0C9B" w14:textId="145A582A" w:rsidR="007E3D50" w:rsidRPr="00A26B4C" w:rsidRDefault="003E40FB" w:rsidP="00A26B4C">
      <w:pPr>
        <w:pStyle w:val="af3"/>
        <w:widowControl w:val="0"/>
        <w:numPr>
          <w:ilvl w:val="0"/>
          <w:numId w:val="51"/>
        </w:numPr>
        <w:spacing w:before="100" w:beforeAutospacing="1" w:after="120"/>
        <w:ind w:firstLineChars="0"/>
        <w:jc w:val="both"/>
        <w:rPr>
          <w:rFonts w:ascii="Times New Roman" w:hAnsi="Times New Roman" w:cs="Times New Roman"/>
          <w:sz w:val="20"/>
          <w:szCs w:val="20"/>
          <w:lang w:val="en-AU"/>
        </w:rPr>
      </w:pPr>
      <w:r>
        <w:rPr>
          <w:rFonts w:ascii="Times New Roman" w:hAnsi="Times New Roman" w:cs="Times New Roman"/>
          <w:sz w:val="20"/>
          <w:szCs w:val="20"/>
          <w:lang w:val="en-AU"/>
        </w:rPr>
        <w:t>It is unclear that</w:t>
      </w:r>
      <w:r w:rsidR="007E3D50" w:rsidRPr="00A26B4C">
        <w:rPr>
          <w:rFonts w:ascii="Times New Roman" w:hAnsi="Times New Roman" w:cs="Times New Roman"/>
          <w:sz w:val="20"/>
          <w:szCs w:val="20"/>
          <w:lang w:val="en-AU"/>
        </w:rPr>
        <w:t xml:space="preserve"> “the PUSCH transmission was absent”? Is it due to the</w:t>
      </w:r>
      <w:r w:rsidR="007E3D50" w:rsidRPr="00A26B4C">
        <w:rPr>
          <w:rFonts w:ascii="Times New Roman" w:hAnsi="Times New Roman" w:cs="Times New Roman"/>
          <w:i/>
          <w:sz w:val="20"/>
          <w:szCs w:val="20"/>
          <w:lang w:val="en-AU"/>
        </w:rPr>
        <w:t xml:space="preserve"> TDD-UL-DL-</w:t>
      </w:r>
      <w:proofErr w:type="spellStart"/>
      <w:r w:rsidR="007E3D50" w:rsidRPr="00A26B4C">
        <w:rPr>
          <w:rFonts w:ascii="Times New Roman" w:hAnsi="Times New Roman" w:cs="Times New Roman"/>
          <w:i/>
          <w:sz w:val="20"/>
          <w:szCs w:val="20"/>
          <w:lang w:val="en-AU"/>
        </w:rPr>
        <w:t>ConfigurationCommon</w:t>
      </w:r>
      <w:proofErr w:type="spellEnd"/>
      <w:r w:rsidR="007E3D50" w:rsidRPr="00A26B4C">
        <w:rPr>
          <w:i/>
          <w:sz w:val="20"/>
          <w:szCs w:val="20"/>
        </w:rPr>
        <w:t xml:space="preserve"> </w:t>
      </w:r>
      <w:r w:rsidR="007E3D50" w:rsidRPr="00A26B4C">
        <w:rPr>
          <w:rFonts w:ascii="Times New Roman" w:hAnsi="Times New Roman" w:cs="Times New Roman"/>
          <w:sz w:val="20"/>
          <w:szCs w:val="20"/>
        </w:rPr>
        <w:t>or</w:t>
      </w:r>
      <w:r w:rsidR="007E3D50" w:rsidRPr="00A26B4C">
        <w:rPr>
          <w:rFonts w:ascii="Times New Roman" w:hAnsi="Times New Roman" w:cs="Times New Roman"/>
          <w:i/>
          <w:sz w:val="20"/>
          <w:szCs w:val="20"/>
        </w:rPr>
        <w:t xml:space="preserve"> </w:t>
      </w:r>
      <w:r w:rsidR="007E3D50" w:rsidRPr="00A26B4C">
        <w:rPr>
          <w:rFonts w:ascii="Times New Roman" w:hAnsi="Times New Roman" w:cs="Times New Roman"/>
          <w:i/>
          <w:sz w:val="20"/>
          <w:szCs w:val="20"/>
          <w:lang w:val="en-AU"/>
        </w:rPr>
        <w:t>TDD-UL-DL-</w:t>
      </w:r>
      <w:proofErr w:type="spellStart"/>
      <w:r w:rsidR="007E3D50" w:rsidRPr="00A26B4C">
        <w:rPr>
          <w:rFonts w:ascii="Times New Roman" w:hAnsi="Times New Roman" w:cs="Times New Roman"/>
          <w:i/>
          <w:sz w:val="20"/>
          <w:szCs w:val="20"/>
          <w:lang w:val="en-AU"/>
        </w:rPr>
        <w:t>ConfigDedicated</w:t>
      </w:r>
      <w:proofErr w:type="spellEnd"/>
      <w:r w:rsidR="007E3D50" w:rsidRPr="00A26B4C">
        <w:rPr>
          <w:rFonts w:ascii="Times New Roman" w:hAnsi="Times New Roman" w:cs="Times New Roman"/>
          <w:sz w:val="20"/>
          <w:szCs w:val="20"/>
          <w:lang w:val="en-AU"/>
        </w:rPr>
        <w:t xml:space="preserve">, PUSCH is not confined within uplink/flexible symbols? Or others? </w:t>
      </w:r>
    </w:p>
    <w:p w14:paraId="079674DF" w14:textId="77777777" w:rsidR="007E3D50" w:rsidRPr="00A26B4C" w:rsidRDefault="007E3D50" w:rsidP="00A26B4C">
      <w:pPr>
        <w:pStyle w:val="af3"/>
        <w:widowControl w:val="0"/>
        <w:numPr>
          <w:ilvl w:val="0"/>
          <w:numId w:val="51"/>
        </w:numPr>
        <w:spacing w:before="100" w:beforeAutospacing="1" w:after="120"/>
        <w:ind w:firstLineChars="0"/>
        <w:jc w:val="both"/>
        <w:rPr>
          <w:rFonts w:ascii="Times New Roman" w:hAnsi="Times New Roman" w:cs="Times New Roman"/>
          <w:sz w:val="20"/>
          <w:szCs w:val="20"/>
          <w:lang w:val="en-AU"/>
        </w:rPr>
      </w:pPr>
      <w:r w:rsidRPr="00A26B4C">
        <w:rPr>
          <w:rFonts w:ascii="Times New Roman" w:hAnsi="Times New Roman" w:cs="Times New Roman"/>
          <w:sz w:val="20"/>
          <w:szCs w:val="20"/>
          <w:lang w:val="en-AU"/>
        </w:rPr>
        <w:t>If the PUSCH transmission is absent, why are there still overlapping between PUCCH and PUSCH in the slot? From our understanding, if the PUSCH is absent, there will be no overlapping between PUCCH and PSUCH.</w:t>
      </w:r>
    </w:p>
    <w:p w14:paraId="320E4B55" w14:textId="19009817" w:rsidR="007E3D50" w:rsidRPr="00A26B4C" w:rsidRDefault="007E3D50" w:rsidP="00A26B4C">
      <w:pPr>
        <w:pStyle w:val="af3"/>
        <w:widowControl w:val="0"/>
        <w:numPr>
          <w:ilvl w:val="0"/>
          <w:numId w:val="51"/>
        </w:numPr>
        <w:spacing w:before="100" w:beforeAutospacing="1" w:after="120"/>
        <w:ind w:firstLineChars="0"/>
        <w:jc w:val="both"/>
        <w:rPr>
          <w:rFonts w:ascii="Times New Roman" w:hAnsi="Times New Roman" w:cs="Times New Roman"/>
          <w:sz w:val="20"/>
          <w:szCs w:val="20"/>
          <w:lang w:val="en-AU"/>
        </w:rPr>
      </w:pPr>
      <w:r w:rsidRPr="00A26B4C">
        <w:rPr>
          <w:rFonts w:ascii="Times New Roman" w:hAnsi="Times New Roman" w:cs="Times New Roman"/>
          <w:sz w:val="20"/>
          <w:szCs w:val="20"/>
          <w:lang w:val="en-AU"/>
        </w:rPr>
        <w:t>Since the PUSCH is absent, it is obviously that UE cannot multiplex HARQ-ACK information in the PUSCH transmission, but UE</w:t>
      </w:r>
      <w:r w:rsidR="003E40FB">
        <w:rPr>
          <w:rFonts w:ascii="Times New Roman" w:hAnsi="Times New Roman" w:cs="Times New Roman"/>
          <w:sz w:val="20"/>
          <w:szCs w:val="20"/>
          <w:lang w:val="en-AU"/>
        </w:rPr>
        <w:t xml:space="preserve"> can</w:t>
      </w:r>
      <w:r w:rsidRPr="00A26B4C">
        <w:rPr>
          <w:rFonts w:ascii="Times New Roman" w:hAnsi="Times New Roman" w:cs="Times New Roman"/>
          <w:sz w:val="20"/>
          <w:szCs w:val="20"/>
          <w:lang w:val="en-AU"/>
        </w:rPr>
        <w:t xml:space="preserve"> transmit </w:t>
      </w:r>
      <w:r w:rsidR="003E40FB">
        <w:rPr>
          <w:rFonts w:ascii="Times New Roman" w:hAnsi="Times New Roman" w:cs="Times New Roman"/>
          <w:sz w:val="20"/>
          <w:szCs w:val="20"/>
          <w:lang w:val="en-AU"/>
        </w:rPr>
        <w:t xml:space="preserve">the HARQ-ACK on </w:t>
      </w:r>
      <w:r w:rsidRPr="00A26B4C">
        <w:rPr>
          <w:rFonts w:ascii="Times New Roman" w:hAnsi="Times New Roman" w:cs="Times New Roman"/>
          <w:sz w:val="20"/>
          <w:szCs w:val="20"/>
          <w:lang w:val="en-AU"/>
        </w:rPr>
        <w:t>PUCCH</w:t>
      </w:r>
    </w:p>
    <w:p w14:paraId="0AD4D91F" w14:textId="77777777" w:rsidR="007E3D50" w:rsidRPr="00A26B4C" w:rsidRDefault="007E3D50" w:rsidP="00A26B4C">
      <w:pPr>
        <w:spacing w:before="100" w:beforeAutospacing="1" w:after="120"/>
        <w:jc w:val="both"/>
        <w:rPr>
          <w:sz w:val="20"/>
          <w:szCs w:val="20"/>
          <w:lang w:val="en-AU"/>
        </w:rPr>
      </w:pPr>
      <w:r w:rsidRPr="00A26B4C">
        <w:rPr>
          <w:sz w:val="20"/>
          <w:szCs w:val="20"/>
          <w:lang w:val="en-AU"/>
        </w:rPr>
        <w:t xml:space="preserve">In clause 11.1 of TS 38.213, it’s specified that the transmission of multi-slot PUSCH must be confined within flexible and/or uplink symbols, otherwise, PUSCH in that slot is cancelled. </w:t>
      </w:r>
    </w:p>
    <w:tbl>
      <w:tblPr>
        <w:tblStyle w:val="a8"/>
        <w:tblW w:w="0" w:type="auto"/>
        <w:tblLook w:val="04A0" w:firstRow="1" w:lastRow="0" w:firstColumn="1" w:lastColumn="0" w:noHBand="0" w:noVBand="1"/>
      </w:tblPr>
      <w:tblGrid>
        <w:gridCol w:w="8296"/>
      </w:tblGrid>
      <w:tr w:rsidR="007E3D50" w:rsidRPr="007E3D50" w14:paraId="0EFC274B" w14:textId="77777777" w:rsidTr="003E40FB">
        <w:tc>
          <w:tcPr>
            <w:tcW w:w="8296" w:type="dxa"/>
          </w:tcPr>
          <w:p w14:paraId="229A27F8" w14:textId="77777777" w:rsidR="007E3D50" w:rsidRPr="00A26B4C" w:rsidRDefault="007E3D50" w:rsidP="00A26B4C">
            <w:pPr>
              <w:spacing w:before="100" w:beforeAutospacing="1" w:after="120"/>
              <w:rPr>
                <w:sz w:val="20"/>
                <w:szCs w:val="20"/>
              </w:rPr>
            </w:pPr>
            <w:r w:rsidRPr="00A26B4C">
              <w:rPr>
                <w:sz w:val="20"/>
                <w:szCs w:val="20"/>
              </w:rPr>
              <w:t xml:space="preserve">If a UE is scheduled by a DCI format 0_1 to transmit PUSCH over multiple slots, and if higher layer parameter </w:t>
            </w:r>
            <w:r w:rsidRPr="00A26B4C">
              <w:rPr>
                <w:i/>
                <w:sz w:val="20"/>
                <w:szCs w:val="20"/>
              </w:rPr>
              <w:t>TDD-UL-DL-</w:t>
            </w:r>
            <w:proofErr w:type="spellStart"/>
            <w:r w:rsidRPr="00A26B4C">
              <w:rPr>
                <w:i/>
                <w:sz w:val="20"/>
                <w:szCs w:val="20"/>
              </w:rPr>
              <w:t>ConfigurationCommon</w:t>
            </w:r>
            <w:proofErr w:type="spellEnd"/>
            <w:r w:rsidRPr="00A26B4C">
              <w:rPr>
                <w:sz w:val="20"/>
                <w:szCs w:val="20"/>
              </w:rPr>
              <w:t xml:space="preserve">, or </w:t>
            </w:r>
            <w:r w:rsidRPr="00A26B4C">
              <w:rPr>
                <w:i/>
                <w:sz w:val="20"/>
                <w:szCs w:val="20"/>
              </w:rPr>
              <w:t>TDD-UL-DL-</w:t>
            </w:r>
            <w:proofErr w:type="spellStart"/>
            <w:r w:rsidRPr="00A26B4C">
              <w:rPr>
                <w:i/>
                <w:sz w:val="20"/>
                <w:szCs w:val="20"/>
              </w:rPr>
              <w:t>ConfigDedicated</w:t>
            </w:r>
            <w:proofErr w:type="spellEnd"/>
            <w:r w:rsidRPr="00A26B4C">
              <w:rPr>
                <w:sz w:val="20"/>
                <w:szCs w:val="20"/>
              </w:rPr>
              <w:t>, when provided to a UE, indicates that, for a slot from the multiple slots, at least one symbol from a set of symbols where the UE is scheduled PUSCH transmission in the slot is a downlink symbol, the UE does not transmit the PUSCH in the slot.</w:t>
            </w:r>
          </w:p>
        </w:tc>
      </w:tr>
    </w:tbl>
    <w:p w14:paraId="07BEA8AF" w14:textId="77777777" w:rsidR="007E3D50" w:rsidRPr="00A26B4C" w:rsidRDefault="007E3D50" w:rsidP="00A26B4C">
      <w:pPr>
        <w:spacing w:before="100" w:beforeAutospacing="1" w:after="120"/>
        <w:rPr>
          <w:sz w:val="20"/>
          <w:szCs w:val="20"/>
          <w:lang w:val="en-AU"/>
        </w:rPr>
      </w:pPr>
      <w:r w:rsidRPr="00A26B4C">
        <w:rPr>
          <w:sz w:val="20"/>
          <w:szCs w:val="20"/>
          <w:lang w:val="en-AU"/>
        </w:rPr>
        <w:t>In addition, the following agreements was achieved in RAN1 #90bis meeting,</w:t>
      </w:r>
    </w:p>
    <w:tbl>
      <w:tblPr>
        <w:tblStyle w:val="a8"/>
        <w:tblW w:w="0" w:type="auto"/>
        <w:tblLook w:val="04A0" w:firstRow="1" w:lastRow="0" w:firstColumn="1" w:lastColumn="0" w:noHBand="0" w:noVBand="1"/>
      </w:tblPr>
      <w:tblGrid>
        <w:gridCol w:w="8296"/>
      </w:tblGrid>
      <w:tr w:rsidR="007E3D50" w:rsidRPr="007E3D50" w14:paraId="57C88E1B" w14:textId="77777777" w:rsidTr="003E40FB">
        <w:tc>
          <w:tcPr>
            <w:tcW w:w="8296" w:type="dxa"/>
          </w:tcPr>
          <w:p w14:paraId="3859E9A9" w14:textId="77777777" w:rsidR="007E3D50" w:rsidRPr="007E3D50" w:rsidRDefault="007E3D50" w:rsidP="00A26B4C">
            <w:pPr>
              <w:spacing w:before="100" w:beforeAutospacing="1" w:after="120"/>
              <w:rPr>
                <w:sz w:val="20"/>
                <w:szCs w:val="20"/>
                <w:lang w:eastAsia="x-none"/>
              </w:rPr>
            </w:pPr>
            <w:r w:rsidRPr="007E3D50">
              <w:rPr>
                <w:sz w:val="20"/>
                <w:szCs w:val="20"/>
                <w:highlight w:val="green"/>
                <w:lang w:eastAsia="x-none"/>
              </w:rPr>
              <w:lastRenderedPageBreak/>
              <w:t>Agreements</w:t>
            </w:r>
            <w:r w:rsidRPr="007E3D50">
              <w:rPr>
                <w:sz w:val="20"/>
                <w:szCs w:val="20"/>
                <w:lang w:eastAsia="x-none"/>
              </w:rPr>
              <w:t>:</w:t>
            </w:r>
          </w:p>
          <w:p w14:paraId="6C65D90D" w14:textId="77777777" w:rsidR="007E3D50" w:rsidRPr="007E3D50" w:rsidRDefault="007E3D50" w:rsidP="00D30609">
            <w:pPr>
              <w:pStyle w:val="bullet"/>
              <w:numPr>
                <w:ilvl w:val="0"/>
                <w:numId w:val="53"/>
              </w:numPr>
              <w:spacing w:before="100" w:beforeAutospacing="1" w:after="120"/>
              <w:rPr>
                <w:szCs w:val="20"/>
              </w:rPr>
            </w:pPr>
            <w:r w:rsidRPr="007E3D50">
              <w:rPr>
                <w:szCs w:val="20"/>
              </w:rPr>
              <w:t>The UE is not expected to have conflict on link (DL or UL) direction between that of dynamic SFI and that of UE specific data (UE specific DCI triggered PDSCH, PUSCH (grant-based), and PUCCH with A/N for a PDSCH) in Rel-15</w:t>
            </w:r>
          </w:p>
          <w:p w14:paraId="1A44ADB4" w14:textId="77777777" w:rsidR="007E3D50" w:rsidRPr="007E3D50" w:rsidRDefault="007E3D50" w:rsidP="00A26B4C">
            <w:pPr>
              <w:pStyle w:val="bullet"/>
              <w:numPr>
                <w:ilvl w:val="1"/>
                <w:numId w:val="52"/>
              </w:numPr>
              <w:spacing w:before="100" w:beforeAutospacing="1" w:after="120"/>
              <w:rPr>
                <w:szCs w:val="20"/>
              </w:rPr>
            </w:pPr>
            <w:r w:rsidRPr="007E3D50">
              <w:rPr>
                <w:szCs w:val="20"/>
              </w:rPr>
              <w:t>Note: a link direction denoted as “unknown” in dynamic SFI is not deemed as in conflict with DL or UL</w:t>
            </w:r>
          </w:p>
        </w:tc>
      </w:tr>
    </w:tbl>
    <w:p w14:paraId="65FE0E26" w14:textId="4B01E0A4" w:rsidR="007E3D50" w:rsidRPr="00A26B4C" w:rsidRDefault="007E3D50" w:rsidP="00A26B4C">
      <w:pPr>
        <w:spacing w:before="100" w:beforeAutospacing="1" w:after="120"/>
        <w:jc w:val="both"/>
        <w:rPr>
          <w:sz w:val="20"/>
          <w:szCs w:val="20"/>
          <w:lang w:val="en-AU"/>
        </w:rPr>
      </w:pPr>
      <w:r w:rsidRPr="00A26B4C">
        <w:rPr>
          <w:sz w:val="20"/>
          <w:szCs w:val="20"/>
          <w:lang w:val="en-AU"/>
        </w:rPr>
        <w:t xml:space="preserve"> From the above agreements, we can conclude that if a UE is scheduled with a PUSCH to transmit in a slot, </w:t>
      </w:r>
      <w:proofErr w:type="spellStart"/>
      <w:r w:rsidRPr="00A26B4C">
        <w:rPr>
          <w:sz w:val="20"/>
          <w:szCs w:val="20"/>
          <w:lang w:val="en-AU"/>
        </w:rPr>
        <w:t>gNB</w:t>
      </w:r>
      <w:proofErr w:type="spellEnd"/>
      <w:r w:rsidRPr="00A26B4C">
        <w:rPr>
          <w:sz w:val="20"/>
          <w:szCs w:val="20"/>
          <w:lang w:val="en-AU"/>
        </w:rPr>
        <w:t xml:space="preserve"> won’t schedule a dynamic SFI that has conflict </w:t>
      </w:r>
      <w:r w:rsidR="00B033AE">
        <w:rPr>
          <w:sz w:val="20"/>
          <w:szCs w:val="20"/>
          <w:lang w:val="en-AU"/>
        </w:rPr>
        <w:t xml:space="preserve">on link </w:t>
      </w:r>
      <w:r w:rsidRPr="00A26B4C">
        <w:rPr>
          <w:sz w:val="20"/>
          <w:szCs w:val="20"/>
          <w:lang w:val="en-AU"/>
        </w:rPr>
        <w:t>with the PUSCH after this UL grant.</w:t>
      </w:r>
    </w:p>
    <w:p w14:paraId="4CC27587" w14:textId="251004FC" w:rsidR="007E3D50" w:rsidRPr="00A26B4C" w:rsidRDefault="007E3D50" w:rsidP="00D30609">
      <w:pPr>
        <w:spacing w:after="120"/>
        <w:jc w:val="both"/>
        <w:rPr>
          <w:rFonts w:asciiTheme="minorEastAsia" w:eastAsiaTheme="minorEastAsia" w:hAnsiTheme="minorEastAsia"/>
          <w:sz w:val="20"/>
          <w:szCs w:val="20"/>
          <w:lang w:eastAsia="zh-CN"/>
        </w:rPr>
      </w:pPr>
      <w:r w:rsidRPr="00A26B4C">
        <w:rPr>
          <w:sz w:val="20"/>
          <w:szCs w:val="20"/>
          <w:lang w:val="en-AU"/>
        </w:rPr>
        <w:t xml:space="preserve">Given the above, if the PUSCH was absent because of </w:t>
      </w:r>
      <w:r w:rsidRPr="00A26B4C">
        <w:rPr>
          <w:i/>
          <w:sz w:val="20"/>
          <w:szCs w:val="20"/>
        </w:rPr>
        <w:t>TDD-UL-DL-</w:t>
      </w:r>
      <w:proofErr w:type="spellStart"/>
      <w:r w:rsidRPr="00A26B4C">
        <w:rPr>
          <w:i/>
          <w:sz w:val="20"/>
          <w:szCs w:val="20"/>
        </w:rPr>
        <w:t>ConfigurationCommon</w:t>
      </w:r>
      <w:proofErr w:type="spellEnd"/>
      <w:r w:rsidRPr="00A26B4C">
        <w:rPr>
          <w:sz w:val="20"/>
          <w:szCs w:val="20"/>
        </w:rPr>
        <w:t xml:space="preserve">, or </w:t>
      </w:r>
      <w:r w:rsidRPr="00A26B4C">
        <w:rPr>
          <w:i/>
          <w:sz w:val="20"/>
          <w:szCs w:val="20"/>
        </w:rPr>
        <w:t>TDD-UL-DL-</w:t>
      </w:r>
      <w:proofErr w:type="spellStart"/>
      <w:r w:rsidRPr="00A26B4C">
        <w:rPr>
          <w:i/>
          <w:sz w:val="20"/>
          <w:szCs w:val="20"/>
        </w:rPr>
        <w:t>ConfigDedicated</w:t>
      </w:r>
      <w:proofErr w:type="spellEnd"/>
      <w:r w:rsidRPr="00A26B4C">
        <w:rPr>
          <w:sz w:val="20"/>
          <w:szCs w:val="20"/>
        </w:rPr>
        <w:t>, the parameter of</w:t>
      </w:r>
      <w:r w:rsidRPr="00A26B4C">
        <w:rPr>
          <w:i/>
          <w:sz w:val="20"/>
          <w:szCs w:val="20"/>
        </w:rPr>
        <w:t xml:space="preserve"> TDD-UL-DL-</w:t>
      </w:r>
      <w:proofErr w:type="spellStart"/>
      <w:r w:rsidRPr="00A26B4C">
        <w:rPr>
          <w:i/>
          <w:sz w:val="20"/>
          <w:szCs w:val="20"/>
        </w:rPr>
        <w:t>ConfigurationCommon</w:t>
      </w:r>
      <w:proofErr w:type="spellEnd"/>
      <w:r w:rsidRPr="00A26B4C">
        <w:rPr>
          <w:sz w:val="20"/>
          <w:szCs w:val="20"/>
        </w:rPr>
        <w:t xml:space="preserve">, or </w:t>
      </w:r>
      <w:r w:rsidRPr="00A26B4C">
        <w:rPr>
          <w:i/>
          <w:sz w:val="20"/>
          <w:szCs w:val="20"/>
        </w:rPr>
        <w:t>TDD-UL-DL-</w:t>
      </w:r>
      <w:proofErr w:type="spellStart"/>
      <w:r w:rsidRPr="00A26B4C">
        <w:rPr>
          <w:i/>
          <w:sz w:val="20"/>
          <w:szCs w:val="20"/>
        </w:rPr>
        <w:t>ConfigDedicated</w:t>
      </w:r>
      <w:proofErr w:type="spellEnd"/>
      <w:r w:rsidRPr="00A26B4C">
        <w:rPr>
          <w:i/>
          <w:sz w:val="20"/>
          <w:szCs w:val="20"/>
        </w:rPr>
        <w:t xml:space="preserve"> </w:t>
      </w:r>
      <w:r w:rsidRPr="00A26B4C">
        <w:rPr>
          <w:sz w:val="20"/>
          <w:szCs w:val="20"/>
        </w:rPr>
        <w:t xml:space="preserve">must be </w:t>
      </w:r>
      <w:r w:rsidR="00A41F10">
        <w:rPr>
          <w:sz w:val="20"/>
          <w:szCs w:val="20"/>
        </w:rPr>
        <w:t xml:space="preserve">received </w:t>
      </w:r>
      <w:r w:rsidRPr="00A26B4C">
        <w:rPr>
          <w:sz w:val="20"/>
          <w:szCs w:val="20"/>
        </w:rPr>
        <w:t xml:space="preserve">before the UL grant scheduling the absent PUSCH. In addition, the PDCCH scheduling HARQ-ACK in the slot of PSUCH must be before the UL grant </w:t>
      </w:r>
      <w:r w:rsidR="00B033AE" w:rsidRPr="00A26B4C">
        <w:rPr>
          <w:sz w:val="20"/>
          <w:szCs w:val="20"/>
        </w:rPr>
        <w:t>for</w:t>
      </w:r>
      <w:r w:rsidRPr="00A26B4C">
        <w:rPr>
          <w:sz w:val="20"/>
          <w:szCs w:val="20"/>
        </w:rPr>
        <w:t xml:space="preserve"> this PUSCH. Therefore, UE is aware of the absence of PUSCH before it determines to multiplex HARQ-ACK information on PUSCH. UE can prepare to transmit HARQ-ACK on PUCCH in the slot that PUSCH was absent.</w:t>
      </w:r>
    </w:p>
    <w:p w14:paraId="5B23AB3C" w14:textId="77777777" w:rsidR="007E3D50" w:rsidRPr="00A26B4C" w:rsidRDefault="007E3D50" w:rsidP="00D30609">
      <w:pPr>
        <w:spacing w:after="120"/>
        <w:jc w:val="both"/>
        <w:rPr>
          <w:sz w:val="20"/>
          <w:szCs w:val="20"/>
          <w:lang w:val="en-AU"/>
        </w:rPr>
      </w:pPr>
      <w:r w:rsidRPr="00A26B4C">
        <w:rPr>
          <w:sz w:val="20"/>
          <w:szCs w:val="20"/>
        </w:rPr>
        <w:t>If the PUSCH is configured grant, the followings are captured in TS 38.213 11.1</w:t>
      </w:r>
    </w:p>
    <w:tbl>
      <w:tblPr>
        <w:tblStyle w:val="a8"/>
        <w:tblW w:w="0" w:type="auto"/>
        <w:tblLook w:val="04A0" w:firstRow="1" w:lastRow="0" w:firstColumn="1" w:lastColumn="0" w:noHBand="0" w:noVBand="1"/>
      </w:tblPr>
      <w:tblGrid>
        <w:gridCol w:w="8296"/>
      </w:tblGrid>
      <w:tr w:rsidR="007E3D50" w:rsidRPr="007E3D50" w14:paraId="17FF7560" w14:textId="77777777" w:rsidTr="003E40FB">
        <w:tc>
          <w:tcPr>
            <w:tcW w:w="8296" w:type="dxa"/>
          </w:tcPr>
          <w:p w14:paraId="026D0BEB" w14:textId="77777777" w:rsidR="007E3D50" w:rsidRPr="007E3D50" w:rsidRDefault="007E3D50" w:rsidP="00A26B4C">
            <w:pPr>
              <w:spacing w:before="100" w:beforeAutospacing="1" w:after="120"/>
              <w:rPr>
                <w:sz w:val="20"/>
                <w:szCs w:val="20"/>
              </w:rPr>
            </w:pPr>
            <w:r w:rsidRPr="007E3D50">
              <w:rPr>
                <w:sz w:val="20"/>
                <w:szCs w:val="20"/>
              </w:rPr>
              <w:t xml:space="preserve">If a UE is configured by higher layers to transmit periodic SRS, or PUCCH, or PUSCH, or PRACH in a set of symbols of a slot and the UE detects a DCI format 1_0, DCI format 1_1, or DCI format 0_1 indicating to the UE to receive CSI-RS or PDSCH in a subset of symbols from the set of symbols, then </w:t>
            </w:r>
          </w:p>
          <w:p w14:paraId="2C6EF829" w14:textId="77777777" w:rsidR="007E3D50" w:rsidRPr="007E3D50" w:rsidRDefault="007E3D50" w:rsidP="00A26B4C">
            <w:pPr>
              <w:pStyle w:val="B1"/>
              <w:spacing w:before="100" w:beforeAutospacing="1" w:after="120"/>
            </w:pPr>
            <w:r w:rsidRPr="007E3D50">
              <w:t>-</w:t>
            </w:r>
            <w:r w:rsidRPr="007E3D50">
              <w:tab/>
              <w:t>the UE does not expect to cancel the transmission in</w:t>
            </w:r>
            <w:r w:rsidRPr="007E3D50">
              <w:rPr>
                <w:lang w:val="en-US"/>
              </w:rPr>
              <w:t xml:space="preserve"> </w:t>
            </w:r>
            <w:r w:rsidRPr="007E3D50">
              <w:t xml:space="preserve">symbols </w:t>
            </w:r>
            <w:r w:rsidRPr="007E3D50">
              <w:rPr>
                <w:lang w:val="en-US"/>
              </w:rPr>
              <w:t xml:space="preserve">from the subset of symbols </w:t>
            </w:r>
            <w:r w:rsidRPr="007E3D50">
              <w:t>that occur</w:t>
            </w:r>
            <w:r w:rsidRPr="007E3D50">
              <w:rPr>
                <w:lang w:val="en-US"/>
              </w:rPr>
              <w:t>,</w:t>
            </w:r>
            <w:r w:rsidRPr="007E3D50">
              <w:t xml:space="preserve"> relative to a last symbol of a control resource set where the UE detects the DCI format 1_0 or </w:t>
            </w:r>
            <w:r w:rsidRPr="007E3D50">
              <w:rPr>
                <w:lang w:val="en-US"/>
              </w:rPr>
              <w:t xml:space="preserve">the </w:t>
            </w:r>
            <w:r w:rsidRPr="007E3D50">
              <w:t xml:space="preserve">DCI format 1_1 or </w:t>
            </w:r>
            <w:r w:rsidRPr="007E3D50">
              <w:rPr>
                <w:lang w:val="en-US"/>
              </w:rPr>
              <w:t xml:space="preserve">the </w:t>
            </w:r>
            <w:r w:rsidRPr="007E3D50">
              <w:t>DCI format 0_1</w:t>
            </w:r>
            <w:r w:rsidRPr="007E3D50">
              <w:rPr>
                <w:lang w:val="en-US"/>
              </w:rPr>
              <w:t>,</w:t>
            </w:r>
            <w:r w:rsidRPr="007E3D50">
              <w:t xml:space="preserve"> after a number of symbols that is smaller than the PUSCH preparation time </w:t>
            </w:r>
            <w:r w:rsidRPr="003E40FB">
              <w:rPr>
                <w:position w:val="-12"/>
              </w:rPr>
              <w:object w:dxaOrig="480" w:dyaOrig="320" w14:anchorId="579A1703">
                <v:shape id="_x0000_i1089" type="#_x0000_t75" style="width:26.5pt;height:17.5pt" o:ole="">
                  <v:imagedata r:id="rId136" o:title=""/>
                </v:shape>
                <o:OLEObject Type="Embed" ProgID="Equation.3" ShapeID="_x0000_i1089" DrawAspect="Content" ObjectID="_1599721024" r:id="rId137"/>
              </w:object>
            </w:r>
            <w:r w:rsidRPr="007E3D50">
              <w:rPr>
                <w:lang w:val="en-US"/>
              </w:rPr>
              <w:t xml:space="preserve"> </w:t>
            </w:r>
            <w:r w:rsidRPr="007E3D50">
              <w:t xml:space="preserve">for the corresponding </w:t>
            </w:r>
            <w:r w:rsidRPr="007E3D50">
              <w:rPr>
                <w:lang w:val="en-US"/>
              </w:rPr>
              <w:t>UE processing</w:t>
            </w:r>
            <w:r w:rsidRPr="007E3D50">
              <w:t xml:space="preserve"> capability [6, TS 38.214]</w:t>
            </w:r>
          </w:p>
          <w:p w14:paraId="383302CE" w14:textId="77777777" w:rsidR="007E3D50" w:rsidRPr="007E3D50" w:rsidRDefault="007E3D50" w:rsidP="00A26B4C">
            <w:pPr>
              <w:pStyle w:val="B1"/>
              <w:spacing w:before="100" w:beforeAutospacing="1" w:after="120"/>
            </w:pPr>
            <w:r w:rsidRPr="007E3D50">
              <w:t>-</w:t>
            </w:r>
            <w:r w:rsidRPr="007E3D50">
              <w:tab/>
              <w:t xml:space="preserve">the UE cancels the PUCCH, or PUSCH, or PRACH transmission in remaining symbols </w:t>
            </w:r>
            <w:r w:rsidRPr="007E3D50">
              <w:rPr>
                <w:lang w:val="en-US"/>
              </w:rPr>
              <w:t xml:space="preserve">from the set of symbols </w:t>
            </w:r>
            <w:r w:rsidRPr="007E3D50">
              <w:t xml:space="preserve">and cancels the periodic SRS transmission in </w:t>
            </w:r>
            <w:r w:rsidRPr="007E3D50">
              <w:rPr>
                <w:lang w:val="en-US"/>
              </w:rPr>
              <w:t xml:space="preserve">remaining symbols </w:t>
            </w:r>
            <w:r w:rsidRPr="007E3D50">
              <w:t xml:space="preserve">from the </w:t>
            </w:r>
            <w:r w:rsidRPr="007E3D50">
              <w:rPr>
                <w:lang w:val="en-US"/>
              </w:rPr>
              <w:t>sub</w:t>
            </w:r>
            <w:r w:rsidRPr="007E3D50">
              <w:t xml:space="preserve">set of symbols </w:t>
            </w:r>
          </w:p>
        </w:tc>
      </w:tr>
    </w:tbl>
    <w:p w14:paraId="370933C5" w14:textId="77777777" w:rsidR="007E3D50" w:rsidRPr="003E40FB" w:rsidRDefault="007E3D50" w:rsidP="00A26B4C">
      <w:pPr>
        <w:spacing w:before="100" w:beforeAutospacing="1" w:after="120"/>
        <w:rPr>
          <w:color w:val="000000"/>
          <w:sz w:val="20"/>
          <w:szCs w:val="20"/>
          <w:lang w:val="en-AU"/>
        </w:rPr>
      </w:pPr>
      <w:proofErr w:type="gramStart"/>
      <w:r w:rsidRPr="003E40FB">
        <w:rPr>
          <w:sz w:val="20"/>
          <w:szCs w:val="20"/>
          <w:lang w:val="en-AU"/>
        </w:rPr>
        <w:t xml:space="preserve">Where </w:t>
      </w:r>
      <w:proofErr w:type="gramEnd"/>
      <w:r w:rsidRPr="003E40FB">
        <w:rPr>
          <w:color w:val="000000"/>
          <w:position w:val="-16"/>
          <w:sz w:val="20"/>
          <w:szCs w:val="20"/>
        </w:rPr>
        <w:object w:dxaOrig="4760" w:dyaOrig="440" w14:anchorId="4D71AD8C">
          <v:shape id="_x0000_i1090" type="#_x0000_t75" style="width:245.5pt;height:22pt" o:ole="">
            <v:imagedata r:id="rId138" o:title=""/>
          </v:shape>
          <o:OLEObject Type="Embed" ProgID="Equation.DSMT4" ShapeID="_x0000_i1090" DrawAspect="Content" ObjectID="_1599721025" r:id="rId139"/>
        </w:object>
      </w:r>
      <w:r w:rsidRPr="003E40FB">
        <w:rPr>
          <w:color w:val="000000"/>
          <w:sz w:val="20"/>
          <w:szCs w:val="20"/>
          <w:lang w:val="en-AU"/>
        </w:rPr>
        <w:t>.</w:t>
      </w:r>
    </w:p>
    <w:p w14:paraId="7713E847" w14:textId="45D7D27A" w:rsidR="007E3D50" w:rsidRPr="007E3D50" w:rsidRDefault="007E3D50" w:rsidP="00D30609">
      <w:pPr>
        <w:spacing w:after="120"/>
        <w:jc w:val="both"/>
        <w:rPr>
          <w:sz w:val="20"/>
          <w:szCs w:val="20"/>
        </w:rPr>
      </w:pPr>
      <w:r w:rsidRPr="00A26B4C">
        <w:rPr>
          <w:sz w:val="20"/>
          <w:szCs w:val="20"/>
          <w:lang w:val="en-AU"/>
        </w:rPr>
        <w:t xml:space="preserve">Since the overlapped PUSCH is configured grant, the multiplexing timeline is defined </w:t>
      </w:r>
      <w:proofErr w:type="gramStart"/>
      <w:r w:rsidRPr="00A26B4C">
        <w:rPr>
          <w:sz w:val="20"/>
          <w:szCs w:val="20"/>
          <w:lang w:val="en-AU"/>
        </w:rPr>
        <w:t xml:space="preserve">as </w:t>
      </w:r>
      <w:proofErr w:type="gramEnd"/>
      <w:r w:rsidRPr="003E40FB">
        <w:rPr>
          <w:position w:val="-12"/>
          <w:sz w:val="20"/>
          <w:szCs w:val="20"/>
        </w:rPr>
        <w:object w:dxaOrig="3680" w:dyaOrig="360" w14:anchorId="1D1BBD70">
          <v:shape id="_x0000_i1091" type="#_x0000_t75" style="width:186pt;height:18pt" o:ole="">
            <v:imagedata r:id="rId140" o:title=""/>
          </v:shape>
          <o:OLEObject Type="Embed" ProgID="Equation.3" ShapeID="_x0000_i1091" DrawAspect="Content" ObjectID="_1599721026" r:id="rId141"/>
        </w:object>
      </w:r>
      <w:r w:rsidRPr="00A26B4C">
        <w:rPr>
          <w:sz w:val="20"/>
          <w:szCs w:val="20"/>
        </w:rPr>
        <w:t xml:space="preserve">. It’ hard to determine which value is bigger between </w:t>
      </w:r>
      <w:r w:rsidRPr="003E40FB">
        <w:rPr>
          <w:position w:val="-12"/>
          <w:sz w:val="20"/>
          <w:szCs w:val="20"/>
        </w:rPr>
        <w:object w:dxaOrig="580" w:dyaOrig="380" w14:anchorId="4C3F228A">
          <v:shape id="_x0000_i1092" type="#_x0000_t75" style="width:25.5pt;height:16.5pt" o:ole="">
            <v:imagedata r:id="rId142" o:title=""/>
          </v:shape>
          <o:OLEObject Type="Embed" ProgID="Equation.3" ShapeID="_x0000_i1092" DrawAspect="Content" ObjectID="_1599721027" r:id="rId143"/>
        </w:object>
      </w:r>
      <w:proofErr w:type="gramStart"/>
      <w:r w:rsidRPr="003E40FB">
        <w:rPr>
          <w:sz w:val="20"/>
          <w:szCs w:val="20"/>
        </w:rPr>
        <w:t xml:space="preserve">and </w:t>
      </w:r>
      <w:proofErr w:type="gramEnd"/>
      <w:r w:rsidRPr="003E40FB">
        <w:rPr>
          <w:position w:val="-12"/>
          <w:sz w:val="20"/>
          <w:szCs w:val="20"/>
        </w:rPr>
        <w:object w:dxaOrig="480" w:dyaOrig="320" w14:anchorId="2D1CF275">
          <v:shape id="_x0000_i1093" type="#_x0000_t75" style="width:26.5pt;height:17.5pt" o:ole="">
            <v:imagedata r:id="rId136" o:title=""/>
          </v:shape>
          <o:OLEObject Type="Embed" ProgID="Equation.3" ShapeID="_x0000_i1093" DrawAspect="Content" ObjectID="_1599721028" r:id="rId144"/>
        </w:object>
      </w:r>
      <w:r w:rsidRPr="007E3D50">
        <w:rPr>
          <w:sz w:val="20"/>
          <w:szCs w:val="20"/>
        </w:rPr>
        <w:t xml:space="preserve">. If </w:t>
      </w:r>
      <w:r w:rsidRPr="003E40FB">
        <w:rPr>
          <w:position w:val="-12"/>
          <w:sz w:val="20"/>
          <w:szCs w:val="20"/>
        </w:rPr>
        <w:object w:dxaOrig="480" w:dyaOrig="320" w14:anchorId="4A8E42AD">
          <v:shape id="_x0000_i1094" type="#_x0000_t75" style="width:26.5pt;height:17.5pt" o:ole="">
            <v:imagedata r:id="rId136" o:title=""/>
          </v:shape>
          <o:OLEObject Type="Embed" ProgID="Equation.3" ShapeID="_x0000_i1094" DrawAspect="Content" ObjectID="_1599721029" r:id="rId145"/>
        </w:object>
      </w:r>
      <w:r w:rsidRPr="007E3D50">
        <w:rPr>
          <w:sz w:val="20"/>
          <w:szCs w:val="20"/>
        </w:rPr>
        <w:t xml:space="preserve">is bigger </w:t>
      </w:r>
      <w:proofErr w:type="gramStart"/>
      <w:r w:rsidRPr="007E3D50">
        <w:rPr>
          <w:sz w:val="20"/>
          <w:szCs w:val="20"/>
        </w:rPr>
        <w:t xml:space="preserve">than </w:t>
      </w:r>
      <w:proofErr w:type="gramEnd"/>
      <w:r w:rsidRPr="003E40FB">
        <w:rPr>
          <w:position w:val="-12"/>
          <w:sz w:val="20"/>
          <w:szCs w:val="20"/>
        </w:rPr>
        <w:object w:dxaOrig="580" w:dyaOrig="380" w14:anchorId="4EA0CE53">
          <v:shape id="_x0000_i1095" type="#_x0000_t75" style="width:25.5pt;height:16.5pt" o:ole="">
            <v:imagedata r:id="rId142" o:title=""/>
          </v:shape>
          <o:OLEObject Type="Embed" ProgID="Equation.3" ShapeID="_x0000_i1095" DrawAspect="Content" ObjectID="_1599721030" r:id="rId146"/>
        </w:object>
      </w:r>
      <w:r w:rsidRPr="007E3D50">
        <w:rPr>
          <w:sz w:val="20"/>
          <w:szCs w:val="20"/>
        </w:rPr>
        <w:t xml:space="preserve">, it is same as that </w:t>
      </w:r>
      <w:r w:rsidR="008268DC">
        <w:rPr>
          <w:sz w:val="20"/>
          <w:szCs w:val="20"/>
        </w:rPr>
        <w:t xml:space="preserve">of </w:t>
      </w:r>
      <w:r w:rsidRPr="007E3D50">
        <w:rPr>
          <w:sz w:val="20"/>
          <w:szCs w:val="20"/>
        </w:rPr>
        <w:t xml:space="preserve">grant-based PUSCH, where UE can transmit PUCCH in the slot if the PUSCH is absent. Otherwise, </w:t>
      </w:r>
      <w:proofErr w:type="spellStart"/>
      <w:r w:rsidRPr="007E3D50">
        <w:rPr>
          <w:sz w:val="20"/>
          <w:szCs w:val="20"/>
        </w:rPr>
        <w:t>if</w:t>
      </w:r>
      <w:proofErr w:type="spellEnd"/>
      <w:r w:rsidRPr="007E3D50">
        <w:rPr>
          <w:sz w:val="20"/>
          <w:szCs w:val="20"/>
        </w:rPr>
        <w:t xml:space="preserve"> </w:t>
      </w:r>
      <w:r w:rsidRPr="003E40FB">
        <w:rPr>
          <w:position w:val="-12"/>
          <w:sz w:val="20"/>
          <w:szCs w:val="20"/>
        </w:rPr>
        <w:object w:dxaOrig="480" w:dyaOrig="320" w14:anchorId="0A181A13">
          <v:shape id="_x0000_i1096" type="#_x0000_t75" style="width:26.5pt;height:17.5pt" o:ole="">
            <v:imagedata r:id="rId136" o:title=""/>
          </v:shape>
          <o:OLEObject Type="Embed" ProgID="Equation.3" ShapeID="_x0000_i1096" DrawAspect="Content" ObjectID="_1599721031" r:id="rId147"/>
        </w:object>
      </w:r>
      <w:r w:rsidRPr="007E3D50">
        <w:rPr>
          <w:sz w:val="20"/>
          <w:szCs w:val="20"/>
        </w:rPr>
        <w:t>is smaller than</w:t>
      </w:r>
      <w:r w:rsidRPr="003E40FB">
        <w:rPr>
          <w:position w:val="-12"/>
          <w:sz w:val="20"/>
          <w:szCs w:val="20"/>
        </w:rPr>
        <w:object w:dxaOrig="580" w:dyaOrig="380" w14:anchorId="59AD0F29">
          <v:shape id="_x0000_i1097" type="#_x0000_t75" style="width:25.5pt;height:16.5pt" o:ole="">
            <v:imagedata r:id="rId142" o:title=""/>
          </v:shape>
          <o:OLEObject Type="Embed" ProgID="Equation.3" ShapeID="_x0000_i1097" DrawAspect="Content" ObjectID="_1599721032" r:id="rId148"/>
        </w:object>
      </w:r>
      <w:r w:rsidRPr="007E3D50">
        <w:rPr>
          <w:sz w:val="20"/>
          <w:szCs w:val="20"/>
        </w:rPr>
        <w:t>, the UE would start to prepare to multiplex HARQ-ACK information in PUSCH and then UE detects a DCI format 1_0, DCI format 1_1, or DCI format 0_1 indicating to the UE to receive CSI-RS or PDSCH in a subset of symbols from the set of symbols of PUSCH transmission in the slot. UE have to cancel the preparation of PUSCH and HARQ-ACK, UE won’t transmit HARQ-ACK information on PUCCH. In general, for configured grant PUSCH transmission, to simplify UE procedure, in case the PUSCH transmission was absent, the UE would not transmit a single-slot PUCCH with HARQ-ACK information in the slot.</w:t>
      </w:r>
    </w:p>
    <w:p w14:paraId="51C2D238" w14:textId="77777777" w:rsidR="007E3D50" w:rsidRPr="007E3D50" w:rsidRDefault="007E3D50" w:rsidP="00D30609">
      <w:pPr>
        <w:spacing w:after="120"/>
        <w:rPr>
          <w:sz w:val="20"/>
          <w:szCs w:val="20"/>
        </w:rPr>
      </w:pPr>
      <w:r w:rsidRPr="007E3D50">
        <w:rPr>
          <w:sz w:val="20"/>
          <w:szCs w:val="20"/>
        </w:rPr>
        <w:t>Based on the above analysis, we make the following text proposal.</w:t>
      </w:r>
    </w:p>
    <w:p w14:paraId="3FD90899" w14:textId="77777777" w:rsidR="00B033AE" w:rsidRDefault="00B033AE" w:rsidP="00B033AE">
      <w:pPr>
        <w:rPr>
          <w:color w:val="FF0000"/>
        </w:rPr>
      </w:pPr>
      <w:r w:rsidRPr="0003764F">
        <w:rPr>
          <w:color w:val="FF0000"/>
        </w:rPr>
        <w:t>------------------------------------------Start of Text Proposal -------------------------------------------</w:t>
      </w:r>
    </w:p>
    <w:p w14:paraId="4FC0B092" w14:textId="77777777" w:rsidR="007E3D50" w:rsidRPr="003E40FB" w:rsidRDefault="007E3D50" w:rsidP="00A26B4C">
      <w:pPr>
        <w:keepNext/>
        <w:keepLines/>
        <w:spacing w:before="100" w:beforeAutospacing="1" w:after="120"/>
        <w:outlineLvl w:val="2"/>
        <w:rPr>
          <w:color w:val="000000" w:themeColor="text1"/>
          <w:sz w:val="20"/>
          <w:szCs w:val="20"/>
        </w:rPr>
      </w:pPr>
      <w:r w:rsidRPr="003E40FB">
        <w:rPr>
          <w:color w:val="000000" w:themeColor="text1"/>
          <w:sz w:val="20"/>
          <w:szCs w:val="20"/>
        </w:rPr>
        <w:t>9</w:t>
      </w:r>
      <w:r w:rsidRPr="003E40FB">
        <w:rPr>
          <w:color w:val="000000" w:themeColor="text1"/>
          <w:sz w:val="20"/>
          <w:szCs w:val="20"/>
        </w:rPr>
        <w:tab/>
        <w:t>UE procedure for reporting control information</w:t>
      </w:r>
    </w:p>
    <w:p w14:paraId="11E2367A" w14:textId="77777777" w:rsidR="00B033AE" w:rsidRPr="00D30609" w:rsidRDefault="00B033AE" w:rsidP="00D30609">
      <w:pPr>
        <w:rPr>
          <w:rFonts w:eastAsia="宋体"/>
          <w:sz w:val="18"/>
          <w:lang w:val="fr-FR"/>
        </w:rPr>
      </w:pPr>
      <w:r w:rsidRPr="00D30609">
        <w:rPr>
          <w:rFonts w:hint="eastAsia"/>
          <w:color w:val="FF0000"/>
          <w:sz w:val="20"/>
          <w:lang w:eastAsia="zh-CN"/>
        </w:rPr>
        <w:t xml:space="preserve">&lt; </w:t>
      </w:r>
      <w:r w:rsidRPr="00D30609">
        <w:rPr>
          <w:color w:val="FF0000"/>
          <w:sz w:val="20"/>
        </w:rPr>
        <w:t>Unchanged parts are omitted</w:t>
      </w:r>
      <w:r w:rsidRPr="00D30609">
        <w:rPr>
          <w:rFonts w:hint="eastAsia"/>
          <w:color w:val="FF0000"/>
          <w:sz w:val="20"/>
          <w:lang w:eastAsia="zh-CN"/>
        </w:rPr>
        <w:t xml:space="preserve"> &gt;</w:t>
      </w:r>
    </w:p>
    <w:p w14:paraId="4FF57C26" w14:textId="5402B285" w:rsidR="007E3D50" w:rsidRPr="00A26B4C" w:rsidRDefault="007E3D50" w:rsidP="00D30609">
      <w:pPr>
        <w:spacing w:after="120"/>
        <w:rPr>
          <w:color w:val="FF0000"/>
          <w:sz w:val="20"/>
          <w:szCs w:val="20"/>
          <w:u w:val="single"/>
          <w:lang w:val="en-AU"/>
        </w:rPr>
      </w:pPr>
      <w:r w:rsidRPr="00A26B4C">
        <w:rPr>
          <w:sz w:val="20"/>
          <w:szCs w:val="20"/>
          <w:lang w:val="en-AU"/>
        </w:rPr>
        <w:t xml:space="preserve">If a UE transmits a PUSCH over multiple slots and the UE would transmit a PUCCH with HARQ-ACK information over a single slot and in a slot that overlaps with the PUSCH transmission in one or more slots of the multiple slots, </w:t>
      </w:r>
      <w:r w:rsidRPr="00A26B4C">
        <w:rPr>
          <w:sz w:val="20"/>
          <w:szCs w:val="20"/>
        </w:rPr>
        <w:t xml:space="preserve">and the PUSCH transmission in the one or more slots fulfills the conditions in </w:t>
      </w:r>
      <w:proofErr w:type="spellStart"/>
      <w:r w:rsidRPr="00A26B4C">
        <w:rPr>
          <w:sz w:val="20"/>
          <w:szCs w:val="20"/>
        </w:rPr>
        <w:t>Subclause</w:t>
      </w:r>
      <w:proofErr w:type="spellEnd"/>
      <w:r w:rsidRPr="00A26B4C">
        <w:rPr>
          <w:sz w:val="20"/>
          <w:szCs w:val="20"/>
        </w:rPr>
        <w:t xml:space="preserve"> 9.2.5 </w:t>
      </w:r>
      <w:r w:rsidRPr="00A26B4C">
        <w:rPr>
          <w:sz w:val="20"/>
          <w:szCs w:val="20"/>
        </w:rPr>
        <w:lastRenderedPageBreak/>
        <w:t xml:space="preserve">for multiplexing the HARQ-ACK information, </w:t>
      </w:r>
      <w:r w:rsidRPr="00A26B4C">
        <w:rPr>
          <w:sz w:val="20"/>
          <w:szCs w:val="20"/>
          <w:lang w:val="en-AU"/>
        </w:rPr>
        <w:t>the UE multiplexes the HARQ-ACK information in the PUSCH transmission in the one or more slots. The UE does not multiplex HARQ-ACK information in the PUSCH transmission in a slot from the multiple slots if, in case the PUSCH transmission was absent</w:t>
      </w:r>
      <w:r w:rsidR="00542698">
        <w:rPr>
          <w:color w:val="FF0000"/>
          <w:sz w:val="20"/>
          <w:szCs w:val="20"/>
          <w:lang w:val="en-AU"/>
        </w:rPr>
        <w:t xml:space="preserve"> and </w:t>
      </w:r>
      <w:r w:rsidRPr="00A26B4C">
        <w:rPr>
          <w:color w:val="FF0000"/>
          <w:sz w:val="20"/>
          <w:szCs w:val="20"/>
          <w:u w:val="single"/>
          <w:lang w:val="en-AU"/>
        </w:rPr>
        <w:t xml:space="preserve">the PUSCH </w:t>
      </w:r>
      <w:r w:rsidR="00E315D7">
        <w:rPr>
          <w:color w:val="FF0000"/>
          <w:sz w:val="20"/>
          <w:szCs w:val="20"/>
          <w:u w:val="single"/>
          <w:lang w:val="en-AU"/>
        </w:rPr>
        <w:t>was</w:t>
      </w:r>
      <w:r w:rsidRPr="00A26B4C">
        <w:rPr>
          <w:color w:val="FF0000"/>
          <w:sz w:val="20"/>
          <w:szCs w:val="20"/>
          <w:u w:val="single"/>
          <w:lang w:val="en-AU"/>
        </w:rPr>
        <w:t xml:space="preserve"> configured </w:t>
      </w:r>
      <w:r w:rsidR="00542698">
        <w:rPr>
          <w:color w:val="FF0000"/>
          <w:sz w:val="20"/>
          <w:szCs w:val="20"/>
          <w:u w:val="single"/>
          <w:lang w:val="en-AU"/>
        </w:rPr>
        <w:t>transmission</w:t>
      </w:r>
      <w:r w:rsidRPr="00A26B4C">
        <w:rPr>
          <w:color w:val="FF0000"/>
          <w:sz w:val="20"/>
          <w:szCs w:val="20"/>
          <w:u w:val="single"/>
          <w:lang w:val="en-AU"/>
        </w:rPr>
        <w:t>,</w:t>
      </w:r>
      <w:r w:rsidRPr="00A26B4C">
        <w:rPr>
          <w:sz w:val="20"/>
          <w:szCs w:val="20"/>
          <w:lang w:val="en-AU"/>
        </w:rPr>
        <w:t xml:space="preserve"> the UE would not transmit a single-slot PUCCH with HARQ-ACK information in the slot</w:t>
      </w:r>
      <w:r w:rsidRPr="00A26B4C">
        <w:rPr>
          <w:color w:val="FF0000"/>
          <w:sz w:val="20"/>
          <w:szCs w:val="20"/>
          <w:lang w:val="en-AU"/>
        </w:rPr>
        <w:t>.</w:t>
      </w:r>
      <w:r w:rsidRPr="00A26B4C">
        <w:rPr>
          <w:color w:val="FF0000"/>
          <w:sz w:val="20"/>
          <w:szCs w:val="20"/>
          <w:u w:val="single"/>
          <w:lang w:val="en-AU"/>
        </w:rPr>
        <w:t xml:space="preserve"> </w:t>
      </w:r>
      <w:r w:rsidR="00E315D7">
        <w:rPr>
          <w:color w:val="FF0000"/>
          <w:sz w:val="20"/>
          <w:szCs w:val="20"/>
          <w:u w:val="single"/>
          <w:lang w:val="en-AU"/>
        </w:rPr>
        <w:t xml:space="preserve">And in case </w:t>
      </w:r>
      <w:r w:rsidR="00E315D7" w:rsidRPr="00A26B4C">
        <w:rPr>
          <w:color w:val="FF0000"/>
          <w:sz w:val="20"/>
          <w:szCs w:val="20"/>
          <w:u w:val="single"/>
          <w:lang w:val="en-AU"/>
        </w:rPr>
        <w:t xml:space="preserve">the PUSCH transmission was absent and </w:t>
      </w:r>
      <w:r w:rsidR="00E315D7" w:rsidRPr="0073158E">
        <w:rPr>
          <w:color w:val="FF0000"/>
          <w:sz w:val="20"/>
          <w:szCs w:val="20"/>
          <w:u w:val="single"/>
          <w:lang w:val="en-AU"/>
        </w:rPr>
        <w:t xml:space="preserve">the PUSCH </w:t>
      </w:r>
      <w:r w:rsidR="00E315D7" w:rsidRPr="00E315D7">
        <w:rPr>
          <w:color w:val="FF0000"/>
          <w:sz w:val="20"/>
          <w:szCs w:val="20"/>
          <w:u w:val="single"/>
          <w:lang w:val="en-AU"/>
        </w:rPr>
        <w:t xml:space="preserve">was </w:t>
      </w:r>
      <w:r w:rsidR="00E315D7">
        <w:rPr>
          <w:color w:val="FF0000"/>
          <w:sz w:val="20"/>
          <w:szCs w:val="20"/>
          <w:u w:val="single"/>
          <w:lang w:val="en-AU"/>
        </w:rPr>
        <w:t>scheduled</w:t>
      </w:r>
      <w:r w:rsidR="00E315D7" w:rsidRPr="0073158E">
        <w:rPr>
          <w:color w:val="FF0000"/>
          <w:sz w:val="20"/>
          <w:szCs w:val="20"/>
          <w:u w:val="single"/>
          <w:lang w:val="en-AU"/>
        </w:rPr>
        <w:t xml:space="preserve"> </w:t>
      </w:r>
      <w:r w:rsidR="00E315D7" w:rsidRPr="00E315D7">
        <w:rPr>
          <w:color w:val="FF0000"/>
          <w:sz w:val="20"/>
          <w:szCs w:val="20"/>
          <w:u w:val="single"/>
          <w:lang w:val="en-AU"/>
        </w:rPr>
        <w:t>transmission</w:t>
      </w:r>
      <w:r w:rsidRPr="00A26B4C">
        <w:rPr>
          <w:color w:val="FF0000"/>
          <w:sz w:val="20"/>
          <w:szCs w:val="20"/>
          <w:u w:val="single"/>
          <w:lang w:val="en-AU"/>
        </w:rPr>
        <w:t>, the UE would transmit a single-slot PUCCH with HARQ-ACK information in the slot.</w:t>
      </w:r>
    </w:p>
    <w:p w14:paraId="34BFED11" w14:textId="4570C4DE" w:rsidR="007E3D50" w:rsidRPr="00A26B4C" w:rsidRDefault="00B033AE" w:rsidP="00A26B4C">
      <w:pPr>
        <w:spacing w:before="100" w:beforeAutospacing="1" w:after="120"/>
        <w:rPr>
          <w:rFonts w:ascii="Arial" w:hAnsi="Arial"/>
          <w:b/>
          <w:sz w:val="36"/>
          <w:szCs w:val="20"/>
          <w:lang w:val="fr-FR"/>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0314B984" w14:textId="33C871D3" w:rsidR="0003764F" w:rsidRPr="00770C18" w:rsidRDefault="0003764F" w:rsidP="00770C18">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sz w:val="36"/>
          <w:szCs w:val="20"/>
          <w:lang w:val="fr-FR"/>
        </w:rPr>
      </w:pPr>
      <w:r w:rsidRPr="00770C18">
        <w:rPr>
          <w:rFonts w:ascii="Arial" w:hAnsi="Arial" w:cs="Times New Roman"/>
          <w:b w:val="0"/>
          <w:sz w:val="36"/>
          <w:szCs w:val="20"/>
          <w:lang w:val="fr-FR"/>
        </w:rPr>
        <w:t>Correction #</w:t>
      </w:r>
      <w:r w:rsidR="001D5137">
        <w:rPr>
          <w:rFonts w:ascii="Arial" w:hAnsi="Arial" w:cs="Times New Roman"/>
          <w:b w:val="0"/>
          <w:sz w:val="36"/>
          <w:szCs w:val="20"/>
          <w:lang w:val="fr-FR"/>
        </w:rPr>
        <w:t>3</w:t>
      </w:r>
      <w:r w:rsidRPr="00770C18">
        <w:rPr>
          <w:rFonts w:ascii="Arial" w:hAnsi="Arial" w:cs="Times New Roman"/>
          <w:b w:val="0"/>
          <w:sz w:val="36"/>
          <w:szCs w:val="20"/>
          <w:lang w:val="fr-FR"/>
        </w:rPr>
        <w:t xml:space="preserve"> on </w:t>
      </w:r>
      <w:r w:rsidRPr="00770C18">
        <w:rPr>
          <w:rFonts w:ascii="Arial" w:hAnsi="Arial" w:cs="Times New Roman"/>
          <w:b w:val="0"/>
          <w:bCs w:val="0"/>
          <w:sz w:val="36"/>
          <w:szCs w:val="20"/>
          <w:lang w:val="fr-FR"/>
        </w:rPr>
        <w:t>maximum payload of PUCCH format 4</w:t>
      </w:r>
    </w:p>
    <w:p w14:paraId="24E96293" w14:textId="0137A743" w:rsidR="000D07D1" w:rsidRPr="007749CA" w:rsidRDefault="000D07D1" w:rsidP="007749CA">
      <w:pPr>
        <w:pStyle w:val="a0"/>
        <w:spacing w:before="120"/>
        <w:rPr>
          <w:lang w:eastAsia="zh-CN"/>
        </w:rPr>
      </w:pPr>
      <w:r w:rsidRPr="007749CA">
        <w:rPr>
          <w:lang w:eastAsia="zh-CN"/>
        </w:rPr>
        <w:t>In clause 9.2.5.2 of TS38.213 15.</w:t>
      </w:r>
      <w:r w:rsidR="004F04AB">
        <w:rPr>
          <w:lang w:eastAsia="zh-CN"/>
        </w:rPr>
        <w:t>3</w:t>
      </w:r>
      <w:r w:rsidRPr="007749CA">
        <w:rPr>
          <w:lang w:eastAsia="zh-CN"/>
        </w:rPr>
        <w:t>.0</w:t>
      </w:r>
      <w:r w:rsidR="00B73837" w:rsidRPr="007749CA">
        <w:rPr>
          <w:lang w:eastAsia="zh-CN"/>
        </w:rPr>
        <w:t xml:space="preserve">, </w:t>
      </w:r>
      <w:r w:rsidR="00A93219" w:rsidRPr="007749CA">
        <w:rPr>
          <w:lang w:eastAsia="zh-CN"/>
        </w:rPr>
        <w:t>it</w:t>
      </w:r>
      <w:r w:rsidR="00B73837" w:rsidRPr="007749CA">
        <w:rPr>
          <w:lang w:eastAsia="zh-CN"/>
        </w:rPr>
        <w:t xml:space="preserve">’s described that UE </w:t>
      </w:r>
      <w:r w:rsidR="004F04AB" w:rsidRPr="007749CA">
        <w:rPr>
          <w:lang w:eastAsia="zh-CN"/>
        </w:rPr>
        <w:t>multiplexes</w:t>
      </w:r>
      <w:r w:rsidR="00B73837" w:rsidRPr="007749CA">
        <w:rPr>
          <w:lang w:eastAsia="zh-CN"/>
        </w:rPr>
        <w:t xml:space="preserve"> HARQ-ACK, SR, and periodic/semi-persistent CSI report(s) in a PUCCH transmission using PUCCH format 4</w:t>
      </w:r>
      <w:r w:rsidR="00A93219" w:rsidRPr="007749CA">
        <w:rPr>
          <w:lang w:eastAsia="zh-CN"/>
        </w:rPr>
        <w:t>,</w:t>
      </w:r>
      <w:r w:rsidR="00B73837" w:rsidRPr="007749CA">
        <w:rPr>
          <w:lang w:eastAsia="zh-CN"/>
        </w:rPr>
        <w:t xml:space="preserve"> the maximum payload is 115 bits</w:t>
      </w:r>
      <w:r w:rsidR="006A75B4" w:rsidRPr="007749CA">
        <w:rPr>
          <w:lang w:eastAsia="zh-CN"/>
        </w:rPr>
        <w:t>, where 115bits is calculated</w:t>
      </w:r>
      <w:r w:rsidR="00B73837" w:rsidRPr="007749CA">
        <w:rPr>
          <w:lang w:eastAsia="zh-CN"/>
        </w:rPr>
        <w:t xml:space="preserve"> </w:t>
      </w:r>
      <w:r w:rsidR="00A93219" w:rsidRPr="007749CA">
        <w:rPr>
          <w:lang w:eastAsia="zh-CN"/>
        </w:rPr>
        <w:t xml:space="preserve">based on the </w:t>
      </w:r>
      <w:r w:rsidR="00B73837" w:rsidRPr="007749CA">
        <w:rPr>
          <w:lang w:eastAsia="zh-CN"/>
        </w:rPr>
        <w:t>assum</w:t>
      </w:r>
      <w:r w:rsidR="006A75B4" w:rsidRPr="007749CA">
        <w:rPr>
          <w:lang w:eastAsia="zh-CN"/>
        </w:rPr>
        <w:t>ption</w:t>
      </w:r>
      <w:r w:rsidR="00B73837" w:rsidRPr="007749CA">
        <w:rPr>
          <w:lang w:eastAsia="zh-CN"/>
        </w:rPr>
        <w:t xml:space="preserve"> t</w:t>
      </w:r>
      <w:r w:rsidR="0048297E" w:rsidRPr="007749CA">
        <w:rPr>
          <w:lang w:eastAsia="zh-CN"/>
        </w:rPr>
        <w:t>hat the</w:t>
      </w:r>
      <w:r w:rsidR="0048297E" w:rsidRPr="007749CA">
        <w:rPr>
          <w:i/>
          <w:lang w:eastAsia="zh-CN"/>
        </w:rPr>
        <w:t xml:space="preserve"> </w:t>
      </w:r>
      <w:proofErr w:type="spellStart"/>
      <w:r w:rsidR="0048297E" w:rsidRPr="007749CA">
        <w:rPr>
          <w:i/>
          <w:lang w:eastAsia="zh-CN"/>
        </w:rPr>
        <w:t>maxCodeRat</w:t>
      </w:r>
      <w:r w:rsidR="0048297E" w:rsidRPr="007749CA">
        <w:rPr>
          <w:lang w:eastAsia="zh-CN"/>
        </w:rPr>
        <w:t>e</w:t>
      </w:r>
      <w:proofErr w:type="spellEnd"/>
      <w:r w:rsidR="001272EC" w:rsidRPr="007749CA">
        <w:rPr>
          <w:lang w:eastAsia="zh-CN"/>
        </w:rPr>
        <w:t xml:space="preserve"> is </w:t>
      </w:r>
      <w:r w:rsidR="0048297E" w:rsidRPr="007749CA">
        <w:rPr>
          <w:lang w:eastAsia="zh-CN"/>
        </w:rPr>
        <w:t xml:space="preserve">0.8, </w:t>
      </w:r>
      <w:r w:rsidR="00B73837" w:rsidRPr="007749CA">
        <w:rPr>
          <w:lang w:eastAsia="zh-CN"/>
        </w:rPr>
        <w:t>spread factor</w:t>
      </w:r>
      <w:r w:rsidR="0048297E" w:rsidRPr="007749CA">
        <w:rPr>
          <w:lang w:eastAsia="zh-CN"/>
        </w:rPr>
        <w:t xml:space="preserve"> </w:t>
      </w:r>
      <w:r w:rsidR="001272EC" w:rsidRPr="007749CA">
        <w:rPr>
          <w:lang w:eastAsia="zh-CN"/>
        </w:rPr>
        <w:t xml:space="preserve">is </w:t>
      </w:r>
      <w:r w:rsidR="0048297E" w:rsidRPr="007749CA">
        <w:rPr>
          <w:lang w:eastAsia="zh-CN"/>
        </w:rPr>
        <w:t xml:space="preserve">2, </w:t>
      </w:r>
      <w:r w:rsidR="001272EC" w:rsidRPr="007749CA">
        <w:rPr>
          <w:lang w:eastAsia="zh-CN"/>
        </w:rPr>
        <w:t>and duration</w:t>
      </w:r>
      <w:r w:rsidR="0048297E" w:rsidRPr="007749CA">
        <w:rPr>
          <w:lang w:eastAsia="zh-CN"/>
        </w:rPr>
        <w:t xml:space="preserve"> </w:t>
      </w:r>
      <w:r w:rsidR="001272EC" w:rsidRPr="007749CA">
        <w:rPr>
          <w:lang w:eastAsia="zh-CN"/>
        </w:rPr>
        <w:t xml:space="preserve">is </w:t>
      </w:r>
      <w:r w:rsidR="0048297E" w:rsidRPr="007749CA">
        <w:rPr>
          <w:lang w:eastAsia="zh-CN"/>
        </w:rPr>
        <w:t>14-symbol</w:t>
      </w:r>
      <w:r w:rsidR="00B73837" w:rsidRPr="007749CA">
        <w:rPr>
          <w:lang w:eastAsia="zh-CN"/>
        </w:rPr>
        <w:t xml:space="preserve"> </w:t>
      </w:r>
      <w:r w:rsidR="0048297E" w:rsidRPr="007749CA">
        <w:rPr>
          <w:lang w:eastAsia="zh-CN"/>
        </w:rPr>
        <w:t>with two DRMS symbols.</w:t>
      </w:r>
      <w:r w:rsidR="00A93219" w:rsidRPr="007749CA">
        <w:rPr>
          <w:lang w:eastAsia="zh-CN"/>
        </w:rPr>
        <w:t xml:space="preserve"> Here, the 115bits sho</w:t>
      </w:r>
      <w:r w:rsidR="009D7C97" w:rsidRPr="007749CA">
        <w:rPr>
          <w:lang w:eastAsia="zh-CN"/>
        </w:rPr>
        <w:t xml:space="preserve">uld also </w:t>
      </w:r>
      <w:r w:rsidR="004F04AB" w:rsidRPr="007749CA">
        <w:rPr>
          <w:lang w:eastAsia="zh-CN"/>
        </w:rPr>
        <w:t>include</w:t>
      </w:r>
      <w:r w:rsidR="009D7C97" w:rsidRPr="007749CA">
        <w:rPr>
          <w:lang w:eastAsia="zh-CN"/>
        </w:rPr>
        <w:t xml:space="preserve"> CRC bits. Therefore, the following TP is proposed.</w:t>
      </w:r>
    </w:p>
    <w:p w14:paraId="348F286A" w14:textId="77777777" w:rsidR="0003764F" w:rsidRDefault="0003764F" w:rsidP="0003764F">
      <w:pPr>
        <w:rPr>
          <w:color w:val="FF0000"/>
        </w:rPr>
      </w:pPr>
      <w:r w:rsidRPr="0003764F">
        <w:rPr>
          <w:color w:val="FF0000"/>
        </w:rPr>
        <w:t>------------------------------------------Start of Text Proposal -------------------------------------------</w:t>
      </w:r>
    </w:p>
    <w:p w14:paraId="2E6D43BA" w14:textId="206794C4" w:rsidR="002B093B" w:rsidRPr="007749CA" w:rsidRDefault="002B093B" w:rsidP="007749CA">
      <w:pPr>
        <w:keepNext/>
        <w:keepLines/>
        <w:spacing w:before="120" w:after="180"/>
        <w:outlineLvl w:val="2"/>
        <w:rPr>
          <w:color w:val="000000" w:themeColor="text1"/>
          <w:sz w:val="20"/>
        </w:rPr>
      </w:pPr>
      <w:r w:rsidRPr="007749CA">
        <w:rPr>
          <w:color w:val="000000" w:themeColor="text1"/>
          <w:sz w:val="20"/>
        </w:rPr>
        <w:t>9.2.5.2</w:t>
      </w:r>
      <w:r w:rsidRPr="007749CA">
        <w:rPr>
          <w:color w:val="000000" w:themeColor="text1"/>
          <w:sz w:val="20"/>
        </w:rPr>
        <w:tab/>
        <w:t>UE procedure for multiplexing HARQ-ACK/SR/CSI in a PUCCH</w:t>
      </w:r>
    </w:p>
    <w:p w14:paraId="0F32FBB7" w14:textId="304254D7" w:rsidR="0003764F" w:rsidRPr="00D30609" w:rsidRDefault="0003764F" w:rsidP="00D30609">
      <w:pPr>
        <w:rPr>
          <w:rFonts w:eastAsia="宋体"/>
          <w:sz w:val="18"/>
          <w:lang w:val="fr-FR"/>
        </w:rPr>
      </w:pPr>
      <w:r w:rsidRPr="00D30609">
        <w:rPr>
          <w:rFonts w:hint="eastAsia"/>
          <w:color w:val="FF0000"/>
          <w:sz w:val="20"/>
          <w:lang w:eastAsia="zh-CN"/>
        </w:rPr>
        <w:t xml:space="preserve">&lt; </w:t>
      </w:r>
      <w:r w:rsidRPr="00D30609">
        <w:rPr>
          <w:color w:val="FF0000"/>
          <w:sz w:val="20"/>
        </w:rPr>
        <w:t>Unchanged parts are omitted</w:t>
      </w:r>
      <w:r w:rsidRPr="00D30609">
        <w:rPr>
          <w:rFonts w:hint="eastAsia"/>
          <w:color w:val="FF0000"/>
          <w:sz w:val="20"/>
          <w:lang w:eastAsia="zh-CN"/>
        </w:rPr>
        <w:t xml:space="preserve"> &gt;</w:t>
      </w:r>
    </w:p>
    <w:p w14:paraId="276AFFF6" w14:textId="0FEF4C15" w:rsidR="0003764F" w:rsidRPr="007749CA" w:rsidRDefault="0003764F" w:rsidP="0003764F">
      <w:pPr>
        <w:rPr>
          <w:sz w:val="20"/>
        </w:rPr>
      </w:pPr>
      <w:r w:rsidRPr="007749CA">
        <w:rPr>
          <w:rFonts w:eastAsia="宋体"/>
          <w:sz w:val="20"/>
        </w:rPr>
        <w:t xml:space="preserve">A UE is configured </w:t>
      </w:r>
      <w:r w:rsidRPr="007749CA">
        <w:rPr>
          <w:sz w:val="20"/>
        </w:rPr>
        <w:t xml:space="preserve">by higher layer parameter </w:t>
      </w:r>
      <w:proofErr w:type="spellStart"/>
      <w:r w:rsidRPr="007749CA">
        <w:rPr>
          <w:i/>
          <w:sz w:val="20"/>
        </w:rPr>
        <w:t>maxCodeRate</w:t>
      </w:r>
      <w:proofErr w:type="spellEnd"/>
      <w:r w:rsidRPr="007749CA">
        <w:rPr>
          <w:sz w:val="20"/>
        </w:rPr>
        <w:t xml:space="preserve"> a code rate for</w:t>
      </w:r>
      <w:r w:rsidRPr="007749CA">
        <w:rPr>
          <w:rFonts w:eastAsia="宋体"/>
          <w:sz w:val="20"/>
        </w:rPr>
        <w:t xml:space="preserve"> multiplexing HARQ-ACK, SR, and periodic/semi-persistent CSI report(s)</w:t>
      </w:r>
      <w:r w:rsidRPr="007749CA">
        <w:rPr>
          <w:sz w:val="20"/>
        </w:rPr>
        <w:t xml:space="preserve"> in a PUCCH transmission using PUCCH format 2, PUCCH format 3, or PUCCH format 4. If the PUCCH transmission uses PUCCH format 4 and if the total number of UCI bits</w:t>
      </w:r>
      <w:r w:rsidR="00D30294" w:rsidRPr="007749CA">
        <w:rPr>
          <w:sz w:val="20"/>
        </w:rPr>
        <w:t xml:space="preserve"> </w:t>
      </w:r>
      <w:r w:rsidR="00D30294" w:rsidRPr="007749CA">
        <w:rPr>
          <w:color w:val="FF0000"/>
          <w:sz w:val="20"/>
        </w:rPr>
        <w:t>(including CRC for CSI part 1 and part 2, if any)</w:t>
      </w:r>
      <w:r w:rsidRPr="007749CA">
        <w:rPr>
          <w:sz w:val="20"/>
        </w:rPr>
        <w:t xml:space="preserve"> is more than 115, the UE drops CSI reports as described in [6, TS38.214] until the total number of UCI bits</w:t>
      </w:r>
      <w:r w:rsidR="00D30294" w:rsidRPr="007749CA">
        <w:rPr>
          <w:sz w:val="20"/>
        </w:rPr>
        <w:t xml:space="preserve"> </w:t>
      </w:r>
      <w:r w:rsidR="00D30294" w:rsidRPr="007749CA">
        <w:rPr>
          <w:color w:val="FF0000"/>
          <w:sz w:val="20"/>
        </w:rPr>
        <w:t>(including CRC for CSI part 1 and part 2, if any)</w:t>
      </w:r>
      <w:r w:rsidRPr="007749CA">
        <w:rPr>
          <w:color w:val="FF0000"/>
          <w:sz w:val="20"/>
        </w:rPr>
        <w:t xml:space="preserve"> </w:t>
      </w:r>
      <w:r w:rsidRPr="007749CA">
        <w:rPr>
          <w:sz w:val="20"/>
        </w:rPr>
        <w:t>is smaller than or equal to 115.</w:t>
      </w:r>
    </w:p>
    <w:p w14:paraId="56F51BFC" w14:textId="7B4BB3F1" w:rsidR="0003764F" w:rsidRPr="0003764F" w:rsidRDefault="0003764F" w:rsidP="0003764F">
      <w:pPr>
        <w:rPr>
          <w:color w:val="FF0000"/>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1E757398" w14:textId="04E27B99" w:rsidR="001C321A" w:rsidRDefault="001C321A" w:rsidP="001C321A">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sz w:val="36"/>
          <w:szCs w:val="20"/>
          <w:lang w:val="fr-FR"/>
        </w:rPr>
      </w:pPr>
      <w:r w:rsidRPr="001C321A">
        <w:rPr>
          <w:rFonts w:ascii="Arial" w:hAnsi="Arial" w:cs="Times New Roman"/>
          <w:b w:val="0"/>
          <w:sz w:val="36"/>
          <w:szCs w:val="20"/>
          <w:lang w:val="fr-FR"/>
        </w:rPr>
        <w:t>Correction #</w:t>
      </w:r>
      <w:r w:rsidR="001D5137">
        <w:rPr>
          <w:rFonts w:ascii="Arial" w:hAnsi="Arial" w:cs="Times New Roman"/>
          <w:b w:val="0"/>
          <w:sz w:val="36"/>
          <w:szCs w:val="20"/>
          <w:lang w:val="fr-FR"/>
        </w:rPr>
        <w:t>4</w:t>
      </w:r>
      <w:r w:rsidRPr="001C321A">
        <w:rPr>
          <w:rFonts w:ascii="Arial" w:hAnsi="Arial" w:cs="Times New Roman"/>
          <w:b w:val="0"/>
          <w:sz w:val="36"/>
          <w:szCs w:val="20"/>
          <w:lang w:val="fr-FR"/>
        </w:rPr>
        <w:t xml:space="preserve"> on value of total DAI indicator</w:t>
      </w:r>
    </w:p>
    <w:p w14:paraId="7C429D15" w14:textId="4F186CDC" w:rsidR="00350D8D" w:rsidRDefault="00B03872" w:rsidP="00B03872">
      <w:pPr>
        <w:pStyle w:val="a0"/>
        <w:rPr>
          <w:lang w:val="fr-FR"/>
        </w:rPr>
      </w:pPr>
      <w:r w:rsidRPr="000A7610">
        <w:rPr>
          <w:rFonts w:hint="eastAsia"/>
          <w:lang w:val="en-GB" w:eastAsia="zh-CN"/>
        </w:rPr>
        <w:t xml:space="preserve">In </w:t>
      </w:r>
      <w:r w:rsidRPr="000A7610">
        <w:rPr>
          <w:lang w:val="en-GB" w:eastAsia="zh-CN"/>
        </w:rPr>
        <w:t>clause</w:t>
      </w:r>
      <w:r w:rsidRPr="00B03872">
        <w:rPr>
          <w:lang w:val="fr-FR"/>
        </w:rPr>
        <w:t xml:space="preserve"> 9.1.2.2</w:t>
      </w:r>
      <w:r>
        <w:rPr>
          <w:lang w:val="fr-FR"/>
        </w:rPr>
        <w:t xml:space="preserve"> </w:t>
      </w:r>
      <w:r w:rsidRPr="00B03872">
        <w:rPr>
          <w:lang w:val="fr-FR"/>
        </w:rPr>
        <w:t>of TS38.213 15.</w:t>
      </w:r>
      <w:r w:rsidR="004F04AB">
        <w:rPr>
          <w:lang w:val="fr-FR"/>
        </w:rPr>
        <w:t>3</w:t>
      </w:r>
      <w:r w:rsidRPr="00B03872">
        <w:rPr>
          <w:lang w:val="fr-FR"/>
        </w:rPr>
        <w:t>.0</w:t>
      </w:r>
      <w:r w:rsidR="00D63FBA">
        <w:rPr>
          <w:lang w:val="fr-FR"/>
        </w:rPr>
        <w:t>, it is described that</w:t>
      </w:r>
      <w:r w:rsidR="0027468F">
        <w:rPr>
          <w:lang w:val="fr-FR"/>
        </w:rPr>
        <w:t xml:space="preserve"> if </w:t>
      </w:r>
      <w:r w:rsidR="0027468F" w:rsidRPr="0027468F">
        <w:rPr>
          <w:lang w:val="fr-FR"/>
        </w:rPr>
        <w:t>a UE multiplexes HARQ-ACK information in a PUSCH transmission that</w:t>
      </w:r>
      <w:r w:rsidR="0027468F">
        <w:rPr>
          <w:lang w:val="fr-FR"/>
        </w:rPr>
        <w:t xml:space="preserve"> </w:t>
      </w:r>
      <w:r w:rsidR="0027468F" w:rsidRPr="0027468F">
        <w:rPr>
          <w:lang w:val="fr-FR"/>
        </w:rPr>
        <w:t>is scheduled by DCI format 0_1,</w:t>
      </w:r>
      <w:r w:rsidR="0027468F">
        <w:rPr>
          <w:lang w:val="fr-FR"/>
        </w:rPr>
        <w:t xml:space="preserve"> </w:t>
      </w:r>
      <w:r w:rsidR="0027468F" w:rsidRPr="0027468F">
        <w:rPr>
          <w:lang w:val="fr-FR"/>
        </w:rPr>
        <w:t>the UE generates the HARQ-ACK codebook</w:t>
      </w:r>
      <w:r w:rsidR="0027468F">
        <w:rPr>
          <w:lang w:val="fr-FR"/>
        </w:rPr>
        <w:t xml:space="preserve"> based on </w:t>
      </w:r>
      <w:r w:rsidR="0027468F">
        <w:rPr>
          <w:rFonts w:eastAsia="宋体"/>
          <w:lang w:eastAsia="zh-CN"/>
        </w:rPr>
        <w:t xml:space="preserve">a value of the DAI field </w:t>
      </w:r>
      <w:r w:rsidR="00F645C5" w:rsidRPr="00B916EC">
        <w:rPr>
          <w:rFonts w:cs="Arial"/>
          <w:position w:val="-12"/>
          <w:lang w:eastAsia="zh-CN"/>
        </w:rPr>
        <w:object w:dxaOrig="700" w:dyaOrig="400" w14:anchorId="5B0A39E2">
          <v:shape id="_x0000_i1098" type="#_x0000_t75" style="width:28pt;height:16.5pt" o:ole="">
            <v:imagedata r:id="rId149" o:title=""/>
          </v:shape>
          <o:OLEObject Type="Embed" ProgID="Equation.3" ShapeID="_x0000_i1098" DrawAspect="Content" ObjectID="_1599721033" r:id="rId150"/>
        </w:object>
      </w:r>
      <w:r w:rsidR="0027468F" w:rsidRPr="00B916EC">
        <w:rPr>
          <w:rFonts w:eastAsia="宋体" w:hint="eastAsia"/>
          <w:lang w:eastAsia="zh-CN"/>
        </w:rPr>
        <w:t xml:space="preserve">in </w:t>
      </w:r>
      <w:r w:rsidR="0027468F" w:rsidRPr="00B916EC">
        <w:rPr>
          <w:rFonts w:eastAsia="宋体"/>
          <w:lang w:eastAsia="zh-CN"/>
        </w:rPr>
        <w:t>DCI format 0_1</w:t>
      </w:r>
      <w:r w:rsidR="00F63047">
        <w:rPr>
          <w:rFonts w:eastAsia="宋体"/>
          <w:lang w:eastAsia="zh-CN"/>
        </w:rPr>
        <w:t>.</w:t>
      </w:r>
      <w:r w:rsidR="00F63047" w:rsidRPr="00F63047">
        <w:t xml:space="preserve"> </w:t>
      </w:r>
      <w:r w:rsidR="0006479C">
        <w:t xml:space="preserve">But the definition of </w:t>
      </w:r>
      <w:r w:rsidR="0006479C" w:rsidRPr="00B916EC">
        <w:rPr>
          <w:rFonts w:cs="Arial"/>
          <w:position w:val="-12"/>
          <w:lang w:eastAsia="zh-CN"/>
        </w:rPr>
        <w:object w:dxaOrig="700" w:dyaOrig="400" w14:anchorId="7F51DBAE">
          <v:shape id="_x0000_i1099" type="#_x0000_t75" style="width:28pt;height:16.5pt" o:ole="">
            <v:imagedata r:id="rId149" o:title=""/>
          </v:shape>
          <o:OLEObject Type="Embed" ProgID="Equation.3" ShapeID="_x0000_i1099" DrawAspect="Content" ObjectID="_1599721034" r:id="rId151"/>
        </w:object>
      </w:r>
      <w:r w:rsidR="0006479C">
        <w:rPr>
          <w:rFonts w:cs="Arial"/>
          <w:lang w:eastAsia="zh-CN"/>
        </w:rPr>
        <w:t xml:space="preserve">is missed. </w:t>
      </w:r>
      <w:r w:rsidR="00F63047" w:rsidRPr="00F63047">
        <w:rPr>
          <w:lang w:val="fr-FR"/>
        </w:rPr>
        <w:t>To make the description more integrated</w:t>
      </w:r>
      <w:r w:rsidR="00F63047">
        <w:rPr>
          <w:lang w:val="fr-FR"/>
        </w:rPr>
        <w:t>,</w:t>
      </w:r>
      <w:r w:rsidR="00350D8D">
        <w:rPr>
          <w:lang w:val="fr-FR"/>
        </w:rPr>
        <w:t xml:space="preserve"> </w:t>
      </w:r>
      <w:r w:rsidR="00350D8D" w:rsidRPr="00350D8D">
        <w:rPr>
          <w:lang w:val="fr-FR"/>
        </w:rPr>
        <w:t>the following TP is proposed.</w:t>
      </w:r>
    </w:p>
    <w:p w14:paraId="719C9AE9" w14:textId="77777777" w:rsidR="00F63047" w:rsidRDefault="00F63047" w:rsidP="00F63047">
      <w:pPr>
        <w:rPr>
          <w:color w:val="FF0000"/>
        </w:rPr>
      </w:pPr>
      <w:r w:rsidRPr="00BC0F7E">
        <w:rPr>
          <w:color w:val="FF0000"/>
        </w:rPr>
        <w:t>-------------</w:t>
      </w:r>
      <w:r>
        <w:rPr>
          <w:color w:val="FF0000"/>
        </w:rPr>
        <w:t>----------------------------</w:t>
      </w:r>
      <w:r w:rsidRPr="00BC0F7E">
        <w:rPr>
          <w:color w:val="FF0000"/>
        </w:rPr>
        <w:t>-Start of Text Proposal -------------------------------------------</w:t>
      </w:r>
    </w:p>
    <w:p w14:paraId="106483D9" w14:textId="094657FD" w:rsidR="002B093B" w:rsidRPr="007749CA" w:rsidRDefault="002B093B" w:rsidP="007749CA">
      <w:pPr>
        <w:keepNext/>
        <w:keepLines/>
        <w:spacing w:before="120" w:after="180"/>
        <w:outlineLvl w:val="2"/>
        <w:rPr>
          <w:color w:val="000000" w:themeColor="text1"/>
          <w:sz w:val="20"/>
        </w:rPr>
      </w:pPr>
      <w:r w:rsidRPr="007749CA">
        <w:rPr>
          <w:color w:val="000000" w:themeColor="text1"/>
          <w:sz w:val="20"/>
        </w:rPr>
        <w:t>9.1.2.2</w:t>
      </w:r>
      <w:r w:rsidRPr="007749CA">
        <w:rPr>
          <w:color w:val="000000" w:themeColor="text1"/>
          <w:sz w:val="20"/>
        </w:rPr>
        <w:tab/>
        <w:t>Type-1 HARQ-ACK codebook in physical uplink shared channel</w:t>
      </w:r>
    </w:p>
    <w:p w14:paraId="199B3067" w14:textId="4B80360D" w:rsidR="00F63047" w:rsidRPr="00D30609" w:rsidRDefault="00F63047" w:rsidP="00D30609">
      <w:pPr>
        <w:rPr>
          <w:color w:val="FF0000"/>
          <w:sz w:val="20"/>
          <w:lang w:eastAsia="zh-CN"/>
        </w:rPr>
      </w:pPr>
      <w:r w:rsidRPr="00D30609">
        <w:rPr>
          <w:rFonts w:hint="eastAsia"/>
          <w:color w:val="FF0000"/>
          <w:sz w:val="20"/>
          <w:lang w:eastAsia="zh-CN"/>
        </w:rPr>
        <w:t xml:space="preserve">&lt; </w:t>
      </w:r>
      <w:r w:rsidRPr="00D30609">
        <w:rPr>
          <w:color w:val="FF0000"/>
          <w:sz w:val="20"/>
        </w:rPr>
        <w:t>Unchanged parts are omitted</w:t>
      </w:r>
      <w:r w:rsidRPr="00D30609">
        <w:rPr>
          <w:rFonts w:hint="eastAsia"/>
          <w:color w:val="FF0000"/>
          <w:sz w:val="20"/>
          <w:lang w:eastAsia="zh-CN"/>
        </w:rPr>
        <w:t xml:space="preserve"> &gt;</w:t>
      </w:r>
    </w:p>
    <w:p w14:paraId="04C9DDE5" w14:textId="760DEF85" w:rsidR="00F63047" w:rsidRPr="00F63047" w:rsidRDefault="00F63047" w:rsidP="00F63047">
      <w:pPr>
        <w:rPr>
          <w:rFonts w:eastAsia="宋体"/>
          <w:sz w:val="20"/>
          <w:szCs w:val="20"/>
          <w:lang w:eastAsia="zh-CN"/>
        </w:rPr>
      </w:pPr>
      <w:r w:rsidRPr="00F63047">
        <w:rPr>
          <w:rFonts w:eastAsia="宋体" w:cs="Arial"/>
          <w:sz w:val="20"/>
          <w:szCs w:val="20"/>
          <w:lang w:eastAsia="zh-CN"/>
        </w:rPr>
        <w:t>I</w:t>
      </w:r>
      <w:r w:rsidRPr="00F63047">
        <w:rPr>
          <w:rFonts w:eastAsia="宋体" w:hint="eastAsia"/>
          <w:sz w:val="20"/>
          <w:szCs w:val="20"/>
          <w:lang w:eastAsia="zh-CN"/>
        </w:rPr>
        <w:t xml:space="preserve">f a UE </w:t>
      </w:r>
      <w:r w:rsidRPr="00F63047">
        <w:rPr>
          <w:rFonts w:eastAsia="宋体"/>
          <w:sz w:val="20"/>
          <w:szCs w:val="20"/>
          <w:lang w:eastAsia="zh-CN"/>
        </w:rPr>
        <w:t>multiplexes</w:t>
      </w:r>
      <w:r w:rsidRPr="00F63047">
        <w:rPr>
          <w:rFonts w:eastAsia="宋体" w:hint="eastAsia"/>
          <w:sz w:val="20"/>
          <w:szCs w:val="20"/>
          <w:lang w:eastAsia="zh-CN"/>
        </w:rPr>
        <w:t xml:space="preserve"> HARQ-ACK</w:t>
      </w:r>
      <w:r w:rsidRPr="00F63047">
        <w:rPr>
          <w:rFonts w:eastAsia="宋体"/>
          <w:sz w:val="20"/>
          <w:szCs w:val="20"/>
          <w:lang w:eastAsia="zh-CN"/>
        </w:rPr>
        <w:t xml:space="preserve"> information</w:t>
      </w:r>
      <w:r w:rsidRPr="00F63047">
        <w:rPr>
          <w:rFonts w:eastAsia="宋体" w:hint="eastAsia"/>
          <w:sz w:val="20"/>
          <w:szCs w:val="20"/>
          <w:lang w:eastAsia="zh-CN"/>
        </w:rPr>
        <w:t xml:space="preserve"> in a </w:t>
      </w:r>
      <w:r w:rsidRPr="00F63047">
        <w:rPr>
          <w:rFonts w:eastAsia="宋体"/>
          <w:sz w:val="20"/>
          <w:szCs w:val="20"/>
          <w:lang w:eastAsia="zh-CN"/>
        </w:rPr>
        <w:t>PUSCH transmission that is scheduled by DCI format 0_1</w:t>
      </w:r>
      <w:r w:rsidRPr="00F63047">
        <w:rPr>
          <w:rFonts w:eastAsia="宋体" w:hint="eastAsia"/>
          <w:sz w:val="20"/>
          <w:szCs w:val="20"/>
          <w:lang w:eastAsia="zh-CN"/>
        </w:rPr>
        <w:t xml:space="preserve">, </w:t>
      </w:r>
      <w:r w:rsidRPr="00F63047">
        <w:rPr>
          <w:rFonts w:eastAsia="宋体" w:cs="Arial" w:hint="eastAsia"/>
          <w:sz w:val="20"/>
          <w:szCs w:val="20"/>
          <w:lang w:eastAsia="zh-CN"/>
        </w:rPr>
        <w:t xml:space="preserve">the UE </w:t>
      </w:r>
      <w:r w:rsidRPr="00F63047">
        <w:rPr>
          <w:rFonts w:eastAsia="宋体" w:cs="Arial"/>
          <w:sz w:val="20"/>
          <w:szCs w:val="20"/>
          <w:lang w:eastAsia="zh-CN"/>
        </w:rPr>
        <w:t xml:space="preserve">generates the HARQ-ACK codebook as described in </w:t>
      </w:r>
      <w:proofErr w:type="spellStart"/>
      <w:r w:rsidRPr="00F63047">
        <w:rPr>
          <w:rFonts w:eastAsia="宋体" w:cs="Arial"/>
          <w:sz w:val="20"/>
          <w:szCs w:val="20"/>
          <w:lang w:eastAsia="zh-CN"/>
        </w:rPr>
        <w:t>Subclause</w:t>
      </w:r>
      <w:proofErr w:type="spellEnd"/>
      <w:r w:rsidRPr="00F63047">
        <w:rPr>
          <w:rFonts w:eastAsia="宋体" w:cs="Arial"/>
          <w:sz w:val="20"/>
          <w:szCs w:val="20"/>
          <w:lang w:eastAsia="zh-CN"/>
        </w:rPr>
        <w:t xml:space="preserve"> 9.1.2.1 </w:t>
      </w:r>
      <w:r w:rsidRPr="00F63047">
        <w:rPr>
          <w:rFonts w:eastAsia="宋体"/>
          <w:sz w:val="20"/>
          <w:szCs w:val="20"/>
          <w:lang w:eastAsia="zh-CN"/>
        </w:rPr>
        <w:t xml:space="preserve">when a value of the DAI field </w:t>
      </w:r>
      <w:r w:rsidRPr="00F63047">
        <w:rPr>
          <w:rFonts w:eastAsia="宋体" w:hint="eastAsia"/>
          <w:sz w:val="20"/>
          <w:szCs w:val="20"/>
          <w:lang w:eastAsia="zh-CN"/>
        </w:rPr>
        <w:t xml:space="preserve">in </w:t>
      </w:r>
      <w:r w:rsidRPr="00F63047">
        <w:rPr>
          <w:rFonts w:eastAsia="宋体"/>
          <w:sz w:val="20"/>
          <w:szCs w:val="20"/>
          <w:lang w:eastAsia="zh-CN"/>
        </w:rPr>
        <w:t xml:space="preserve">DCI format 0_1 is </w:t>
      </w:r>
      <w:r w:rsidRPr="00F63047">
        <w:rPr>
          <w:rFonts w:cs="Arial"/>
          <w:position w:val="-12"/>
          <w:sz w:val="20"/>
          <w:szCs w:val="20"/>
          <w:lang w:eastAsia="zh-CN"/>
        </w:rPr>
        <w:object w:dxaOrig="960" w:dyaOrig="360" w14:anchorId="2A348B52">
          <v:shape id="_x0000_i1100" type="#_x0000_t75" style="width:48pt;height:18pt" o:ole="">
            <v:imagedata r:id="rId152" o:title=""/>
          </v:shape>
          <o:OLEObject Type="Embed" ProgID="Equation.3" ShapeID="_x0000_i1100" DrawAspect="Content" ObjectID="_1599721035" r:id="rId153"/>
        </w:object>
      </w:r>
      <w:r w:rsidR="00F645C5" w:rsidRPr="00F645C5">
        <w:rPr>
          <w:rFonts w:eastAsia="宋体" w:hint="eastAsia"/>
          <w:color w:val="FF0000"/>
          <w:lang w:eastAsia="zh-CN"/>
        </w:rPr>
        <w:t xml:space="preserve"> </w:t>
      </w:r>
      <w:r w:rsidR="00F645C5" w:rsidRPr="00F645C5">
        <w:rPr>
          <w:rFonts w:eastAsia="宋体" w:cs="Arial" w:hint="eastAsia"/>
          <w:color w:val="FF0000"/>
          <w:sz w:val="20"/>
          <w:szCs w:val="20"/>
          <w:lang w:eastAsia="zh-CN"/>
        </w:rPr>
        <w:t xml:space="preserve">according to Table </w:t>
      </w:r>
      <w:r w:rsidR="00F645C5" w:rsidRPr="00F645C5">
        <w:rPr>
          <w:rFonts w:eastAsia="宋体" w:cs="Arial"/>
          <w:color w:val="FF0000"/>
          <w:sz w:val="20"/>
          <w:szCs w:val="20"/>
          <w:lang w:eastAsia="zh-CN"/>
        </w:rPr>
        <w:t>9.1.2</w:t>
      </w:r>
      <w:r w:rsidR="00F645C5" w:rsidRPr="00F645C5">
        <w:rPr>
          <w:rFonts w:eastAsia="宋体" w:cs="Arial" w:hint="eastAsia"/>
          <w:color w:val="FF0000"/>
          <w:sz w:val="20"/>
          <w:szCs w:val="20"/>
          <w:lang w:eastAsia="zh-CN"/>
        </w:rPr>
        <w:t>-</w:t>
      </w:r>
      <w:r w:rsidR="00F645C5" w:rsidRPr="00F645C5">
        <w:rPr>
          <w:rFonts w:eastAsia="宋体" w:cs="Arial"/>
          <w:color w:val="FF0000"/>
          <w:sz w:val="20"/>
          <w:szCs w:val="20"/>
          <w:lang w:eastAsia="zh-CN"/>
        </w:rPr>
        <w:t>1</w:t>
      </w:r>
      <w:r w:rsidRPr="00F63047">
        <w:rPr>
          <w:rFonts w:eastAsia="宋体" w:cs="Arial"/>
          <w:sz w:val="20"/>
          <w:szCs w:val="20"/>
          <w:lang w:eastAsia="zh-CN"/>
        </w:rPr>
        <w:t xml:space="preserve"> except that </w:t>
      </w:r>
      <w:proofErr w:type="spellStart"/>
      <w:r w:rsidRPr="00F63047">
        <w:rPr>
          <w:i/>
          <w:sz w:val="20"/>
          <w:szCs w:val="20"/>
        </w:rPr>
        <w:t>harq</w:t>
      </w:r>
      <w:proofErr w:type="spellEnd"/>
      <w:r w:rsidRPr="00F63047">
        <w:rPr>
          <w:i/>
          <w:sz w:val="20"/>
          <w:szCs w:val="20"/>
        </w:rPr>
        <w:t>-ACK-</w:t>
      </w:r>
      <w:proofErr w:type="spellStart"/>
      <w:r w:rsidRPr="00F63047">
        <w:rPr>
          <w:i/>
          <w:sz w:val="20"/>
          <w:szCs w:val="20"/>
        </w:rPr>
        <w:t>SpatialBundlingPUCCH</w:t>
      </w:r>
      <w:proofErr w:type="spellEnd"/>
      <w:r w:rsidRPr="00F63047">
        <w:rPr>
          <w:rFonts w:eastAsia="宋体" w:cs="Arial"/>
          <w:sz w:val="20"/>
          <w:szCs w:val="20"/>
          <w:lang w:eastAsia="zh-CN"/>
        </w:rPr>
        <w:t xml:space="preserve"> is replaced by </w:t>
      </w:r>
      <w:proofErr w:type="spellStart"/>
      <w:r w:rsidRPr="00F63047">
        <w:rPr>
          <w:i/>
          <w:sz w:val="20"/>
          <w:szCs w:val="20"/>
        </w:rPr>
        <w:t>harq</w:t>
      </w:r>
      <w:proofErr w:type="spellEnd"/>
      <w:r w:rsidRPr="00F63047">
        <w:rPr>
          <w:i/>
          <w:sz w:val="20"/>
          <w:szCs w:val="20"/>
        </w:rPr>
        <w:t>-ACK-</w:t>
      </w:r>
      <w:proofErr w:type="spellStart"/>
      <w:r w:rsidRPr="00F63047">
        <w:rPr>
          <w:i/>
          <w:sz w:val="20"/>
          <w:szCs w:val="20"/>
        </w:rPr>
        <w:t>SpatialBundlingPUSCH</w:t>
      </w:r>
      <w:proofErr w:type="spellEnd"/>
      <w:r w:rsidRPr="00F63047">
        <w:rPr>
          <w:rFonts w:eastAsia="宋体"/>
          <w:sz w:val="20"/>
          <w:szCs w:val="20"/>
          <w:lang w:eastAsia="zh-CN"/>
        </w:rPr>
        <w:t xml:space="preserve">. The UE does not generate a HARQ-ACK codebook for multiplexing in the PUSCH transmission when </w:t>
      </w:r>
      <w:r w:rsidRPr="00F63047">
        <w:rPr>
          <w:rFonts w:cs="Arial"/>
          <w:position w:val="-12"/>
          <w:sz w:val="20"/>
          <w:szCs w:val="20"/>
          <w:lang w:eastAsia="zh-CN"/>
        </w:rPr>
        <w:object w:dxaOrig="999" w:dyaOrig="360" w14:anchorId="3CD17F43">
          <v:shape id="_x0000_i1101" type="#_x0000_t75" style="width:49.5pt;height:18pt" o:ole="">
            <v:imagedata r:id="rId154" o:title=""/>
          </v:shape>
          <o:OLEObject Type="Embed" ProgID="Equation.3" ShapeID="_x0000_i1101" DrawAspect="Content" ObjectID="_1599721036" r:id="rId155"/>
        </w:object>
      </w:r>
      <w:r w:rsidRPr="00F63047">
        <w:rPr>
          <w:rFonts w:cs="Arial"/>
          <w:sz w:val="20"/>
          <w:szCs w:val="20"/>
          <w:lang w:eastAsia="zh-CN"/>
        </w:rPr>
        <w:t xml:space="preserve"> </w:t>
      </w:r>
      <w:r w:rsidRPr="00F63047">
        <w:rPr>
          <w:sz w:val="20"/>
          <w:szCs w:val="20"/>
        </w:rPr>
        <w:t>unless the UE receives only a</w:t>
      </w:r>
      <w:r w:rsidRPr="00F63047">
        <w:rPr>
          <w:rFonts w:hint="eastAsia"/>
          <w:sz w:val="20"/>
          <w:szCs w:val="20"/>
          <w:lang w:eastAsia="zh-CN"/>
        </w:rPr>
        <w:t xml:space="preserve"> SPS PDSCH release</w:t>
      </w:r>
      <w:r w:rsidRPr="00F63047">
        <w:rPr>
          <w:sz w:val="20"/>
          <w:szCs w:val="20"/>
          <w:lang w:eastAsia="zh-CN"/>
        </w:rPr>
        <w:t xml:space="preserve"> or only a PDSCH </w:t>
      </w:r>
      <w:r w:rsidRPr="00F63047">
        <w:rPr>
          <w:sz w:val="20"/>
          <w:szCs w:val="20"/>
        </w:rPr>
        <w:t xml:space="preserve">that is </w:t>
      </w:r>
      <w:r w:rsidRPr="00F63047">
        <w:rPr>
          <w:sz w:val="20"/>
          <w:szCs w:val="20"/>
          <w:lang w:eastAsia="zh-CN"/>
        </w:rPr>
        <w:t xml:space="preserve">scheduled </w:t>
      </w:r>
      <w:r w:rsidRPr="00F63047">
        <w:rPr>
          <w:rFonts w:hint="eastAsia"/>
          <w:sz w:val="20"/>
          <w:szCs w:val="20"/>
          <w:lang w:eastAsia="zh-CN"/>
        </w:rPr>
        <w:t>by DCI format 1_0 with a counter DAI</w:t>
      </w:r>
      <w:r w:rsidRPr="00F63047">
        <w:rPr>
          <w:sz w:val="20"/>
          <w:szCs w:val="20"/>
        </w:rPr>
        <w:t xml:space="preserve"> field </w:t>
      </w:r>
      <w:r w:rsidRPr="00F63047">
        <w:rPr>
          <w:rFonts w:hint="eastAsia"/>
          <w:sz w:val="20"/>
          <w:szCs w:val="20"/>
          <w:lang w:eastAsia="zh-CN"/>
        </w:rPr>
        <w:t>value of 1</w:t>
      </w:r>
      <w:r w:rsidRPr="00F63047">
        <w:rPr>
          <w:sz w:val="20"/>
          <w:szCs w:val="20"/>
          <w:lang w:eastAsia="zh-CN"/>
        </w:rPr>
        <w:t xml:space="preserve"> on the </w:t>
      </w:r>
      <w:proofErr w:type="spellStart"/>
      <w:r w:rsidRPr="00F63047">
        <w:rPr>
          <w:sz w:val="20"/>
          <w:szCs w:val="20"/>
          <w:lang w:eastAsia="zh-CN"/>
        </w:rPr>
        <w:t>PCell</w:t>
      </w:r>
      <w:proofErr w:type="spellEnd"/>
      <w:r w:rsidRPr="00F63047">
        <w:rPr>
          <w:sz w:val="20"/>
          <w:szCs w:val="20"/>
          <w:lang w:eastAsia="zh-CN"/>
        </w:rPr>
        <w:t xml:space="preserve"> in the </w:t>
      </w:r>
      <w:r w:rsidRPr="00F63047">
        <w:rPr>
          <w:position w:val="-10"/>
          <w:sz w:val="20"/>
          <w:szCs w:val="20"/>
        </w:rPr>
        <w:object w:dxaOrig="320" w:dyaOrig="300" w14:anchorId="4C0C0934">
          <v:shape id="_x0000_i1102" type="#_x0000_t75" style="width:16.5pt;height:15.5pt" o:ole="">
            <v:imagedata r:id="rId156" o:title=""/>
          </v:shape>
          <o:OLEObject Type="Embed" ProgID="Equation.3" ShapeID="_x0000_i1102" DrawAspect="Content" ObjectID="_1599721037" r:id="rId157"/>
        </w:object>
      </w:r>
      <w:r w:rsidRPr="00F63047">
        <w:rPr>
          <w:sz w:val="20"/>
          <w:szCs w:val="20"/>
        </w:rPr>
        <w:t xml:space="preserve"> occasions for candidate PDSCH receptions</w:t>
      </w:r>
      <w:r w:rsidRPr="00F63047">
        <w:rPr>
          <w:sz w:val="20"/>
          <w:szCs w:val="20"/>
          <w:lang w:eastAsia="zh-CN"/>
        </w:rPr>
        <w:t xml:space="preserve"> in which case </w:t>
      </w:r>
      <w:r w:rsidRPr="00F63047">
        <w:rPr>
          <w:sz w:val="20"/>
          <w:szCs w:val="20"/>
          <w:lang w:eastAsia="x-none"/>
        </w:rPr>
        <w:t xml:space="preserve">the UE generates HARQ-ACK information only for the SPS PDSCH release or only for the PDSCH reception as described in </w:t>
      </w:r>
      <w:proofErr w:type="spellStart"/>
      <w:r w:rsidRPr="00F63047">
        <w:rPr>
          <w:sz w:val="20"/>
          <w:szCs w:val="20"/>
          <w:lang w:eastAsia="x-none"/>
        </w:rPr>
        <w:t>Subclause</w:t>
      </w:r>
      <w:proofErr w:type="spellEnd"/>
      <w:r w:rsidRPr="00F63047">
        <w:rPr>
          <w:sz w:val="20"/>
          <w:szCs w:val="20"/>
          <w:lang w:eastAsia="x-none"/>
        </w:rPr>
        <w:t xml:space="preserve"> 9.1.2</w:t>
      </w:r>
      <w:r w:rsidRPr="00F63047">
        <w:rPr>
          <w:rFonts w:cs="Arial"/>
          <w:sz w:val="20"/>
          <w:szCs w:val="20"/>
          <w:lang w:eastAsia="zh-CN"/>
        </w:rPr>
        <w:t>.</w:t>
      </w:r>
    </w:p>
    <w:p w14:paraId="46D666DA" w14:textId="77777777" w:rsidR="00F63047" w:rsidRDefault="00F63047" w:rsidP="00B03872">
      <w:pPr>
        <w:pStyle w:val="a0"/>
        <w:rPr>
          <w:lang w:val="fr-FR"/>
        </w:rPr>
      </w:pPr>
    </w:p>
    <w:p w14:paraId="14D6E5CE" w14:textId="77777777" w:rsidR="00350D8D" w:rsidRDefault="00350D8D" w:rsidP="00B03872">
      <w:pPr>
        <w:pStyle w:val="a0"/>
        <w:rPr>
          <w:lang w:val="fr-FR"/>
        </w:rPr>
      </w:pPr>
    </w:p>
    <w:p w14:paraId="6778F2CF" w14:textId="4A7EB4FD" w:rsidR="00350D8D" w:rsidRPr="00350D8D" w:rsidRDefault="00350D8D" w:rsidP="003A59C6">
      <w:pPr>
        <w:keepNext/>
        <w:keepLines/>
        <w:spacing w:before="60" w:after="180"/>
        <w:jc w:val="center"/>
        <w:rPr>
          <w:rFonts w:ascii="Arial" w:eastAsia="宋体" w:hAnsi="Arial"/>
          <w:b/>
          <w:color w:val="FF0000"/>
          <w:sz w:val="20"/>
          <w:szCs w:val="20"/>
          <w:lang w:val="en-GB" w:eastAsia="zh-CN"/>
        </w:rPr>
      </w:pPr>
      <w:r w:rsidRPr="00350D8D">
        <w:rPr>
          <w:rFonts w:ascii="Arial" w:eastAsia="等线" w:hAnsi="Arial"/>
          <w:b/>
          <w:color w:val="FF0000"/>
          <w:sz w:val="20"/>
          <w:szCs w:val="20"/>
          <w:lang w:val="en-GB"/>
        </w:rPr>
        <w:lastRenderedPageBreak/>
        <w:t>Table 9.1.</w:t>
      </w:r>
      <w:r w:rsidR="003A59C6" w:rsidRPr="00F645C5">
        <w:rPr>
          <w:rFonts w:ascii="Arial" w:eastAsia="等线" w:hAnsi="Arial"/>
          <w:b/>
          <w:color w:val="FF0000"/>
          <w:sz w:val="20"/>
          <w:szCs w:val="20"/>
          <w:lang w:val="en-GB"/>
        </w:rPr>
        <w:t>2</w:t>
      </w:r>
      <w:r w:rsidRPr="00350D8D">
        <w:rPr>
          <w:rFonts w:ascii="Arial" w:eastAsia="等线" w:hAnsi="Arial"/>
          <w:b/>
          <w:color w:val="FF0000"/>
          <w:sz w:val="20"/>
          <w:szCs w:val="20"/>
          <w:lang w:val="en-GB"/>
        </w:rPr>
        <w:t>-</w:t>
      </w:r>
      <w:r w:rsidRPr="00350D8D">
        <w:rPr>
          <w:rFonts w:ascii="Arial" w:eastAsia="宋体" w:hAnsi="Arial" w:hint="eastAsia"/>
          <w:b/>
          <w:color w:val="FF0000"/>
          <w:sz w:val="20"/>
          <w:szCs w:val="20"/>
          <w:lang w:val="en-GB" w:eastAsia="zh-CN"/>
        </w:rPr>
        <w:t>1</w:t>
      </w:r>
      <w:r w:rsidRPr="00350D8D">
        <w:rPr>
          <w:rFonts w:ascii="Arial" w:eastAsia="等线" w:hAnsi="Arial"/>
          <w:b/>
          <w:color w:val="FF0000"/>
          <w:sz w:val="20"/>
          <w:szCs w:val="20"/>
          <w:lang w:val="en-GB"/>
        </w:rPr>
        <w:t>: Value of</w:t>
      </w:r>
      <w:r w:rsidRPr="00350D8D">
        <w:rPr>
          <w:rFonts w:ascii="Arial" w:eastAsia="宋体" w:hAnsi="Arial" w:hint="eastAsia"/>
          <w:b/>
          <w:color w:val="FF0000"/>
          <w:sz w:val="20"/>
          <w:szCs w:val="20"/>
          <w:lang w:val="en-GB" w:eastAsia="zh-CN"/>
        </w:rPr>
        <w:t xml:space="preserve"> DAI</w:t>
      </w:r>
      <w:r w:rsidRPr="00350D8D">
        <w:rPr>
          <w:rFonts w:ascii="Arial" w:eastAsia="宋体" w:hAnsi="Arial"/>
          <w:b/>
          <w:color w:val="FF0000"/>
          <w:sz w:val="20"/>
          <w:szCs w:val="20"/>
          <w:lang w:val="en-GB" w:eastAsia="zh-CN"/>
        </w:rPr>
        <w:t xml:space="preserve"> DCI format </w:t>
      </w:r>
      <w:r w:rsidR="003A59C6" w:rsidRPr="00F645C5">
        <w:rPr>
          <w:rFonts w:ascii="Arial" w:eastAsia="宋体" w:hAnsi="Arial"/>
          <w:b/>
          <w:color w:val="FF0000"/>
          <w:sz w:val="20"/>
          <w:szCs w:val="20"/>
          <w:lang w:val="en-GB" w:eastAsia="zh-CN"/>
        </w:rPr>
        <w:t>0</w:t>
      </w:r>
      <w:r w:rsidRPr="00350D8D">
        <w:rPr>
          <w:rFonts w:ascii="Arial" w:eastAsia="宋体" w:hAnsi="Arial"/>
          <w:b/>
          <w:color w:val="FF0000"/>
          <w:sz w:val="20"/>
          <w:szCs w:val="20"/>
          <w:lang w:val="en-GB" w:eastAsia="zh-CN"/>
        </w:rPr>
        <w:t>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1751"/>
      </w:tblGrid>
      <w:tr w:rsidR="00F645C5" w:rsidRPr="00F645C5" w14:paraId="03435AE2" w14:textId="77777777" w:rsidTr="00350D8D">
        <w:trPr>
          <w:cantSplit/>
          <w:jc w:val="center"/>
        </w:trPr>
        <w:tc>
          <w:tcPr>
            <w:tcW w:w="1263" w:type="dxa"/>
            <w:shd w:val="clear" w:color="auto" w:fill="E0E0E0"/>
            <w:vAlign w:val="center"/>
          </w:tcPr>
          <w:p w14:paraId="2607DB8C" w14:textId="4412323F" w:rsidR="00121B33" w:rsidRPr="00350D8D" w:rsidRDefault="00121B33" w:rsidP="00350D8D">
            <w:pPr>
              <w:keepNext/>
              <w:keepLines/>
              <w:jc w:val="center"/>
              <w:rPr>
                <w:rFonts w:ascii="Arial" w:eastAsia="等线" w:hAnsi="Arial"/>
                <w:b/>
                <w:color w:val="FF0000"/>
                <w:sz w:val="18"/>
                <w:szCs w:val="20"/>
              </w:rPr>
            </w:pPr>
            <w:r w:rsidRPr="00350D8D">
              <w:rPr>
                <w:rFonts w:ascii="Arial" w:eastAsia="等线" w:hAnsi="Arial"/>
                <w:b/>
                <w:color w:val="FF0000"/>
                <w:sz w:val="18"/>
                <w:szCs w:val="20"/>
              </w:rPr>
              <w:t>DAI</w:t>
            </w:r>
          </w:p>
        </w:tc>
        <w:tc>
          <w:tcPr>
            <w:tcW w:w="1751" w:type="dxa"/>
            <w:shd w:val="clear" w:color="auto" w:fill="E0E0E0"/>
            <w:vAlign w:val="center"/>
          </w:tcPr>
          <w:p w14:paraId="167E565D" w14:textId="14A2620E" w:rsidR="00121B33" w:rsidRPr="00350D8D" w:rsidRDefault="00F645C5" w:rsidP="00F645C5">
            <w:pPr>
              <w:keepNext/>
              <w:keepLines/>
              <w:jc w:val="center"/>
              <w:rPr>
                <w:rFonts w:ascii="Arial" w:eastAsia="等线" w:hAnsi="Arial"/>
                <w:b/>
                <w:color w:val="FF0000"/>
                <w:sz w:val="18"/>
                <w:szCs w:val="20"/>
              </w:rPr>
            </w:pPr>
            <w:r w:rsidRPr="00F645C5">
              <w:rPr>
                <w:rFonts w:eastAsia="等线" w:cs="Arial"/>
                <w:position w:val="-10"/>
                <w:sz w:val="20"/>
                <w:szCs w:val="20"/>
                <w:lang w:val="en-GB" w:eastAsia="zh-CN"/>
              </w:rPr>
              <w:object w:dxaOrig="540" w:dyaOrig="340" w14:anchorId="400AF7D8">
                <v:shape id="_x0000_i1103" type="#_x0000_t75" style="width:22pt;height:12.5pt" o:ole="">
                  <v:imagedata r:id="rId158" o:title=""/>
                </v:shape>
                <o:OLEObject Type="Embed" ProgID="Equation.3" ShapeID="_x0000_i1103" DrawAspect="Content" ObjectID="_1599721038" r:id="rId159"/>
              </w:object>
            </w:r>
          </w:p>
        </w:tc>
      </w:tr>
      <w:tr w:rsidR="00F645C5" w:rsidRPr="00F645C5" w14:paraId="6E301187" w14:textId="77777777" w:rsidTr="00350D8D">
        <w:trPr>
          <w:cantSplit/>
          <w:jc w:val="center"/>
        </w:trPr>
        <w:tc>
          <w:tcPr>
            <w:tcW w:w="1263" w:type="dxa"/>
            <w:vAlign w:val="center"/>
          </w:tcPr>
          <w:p w14:paraId="4A024201" w14:textId="57820873" w:rsidR="00121B33" w:rsidRPr="00350D8D" w:rsidRDefault="00121B33" w:rsidP="00350D8D">
            <w:pPr>
              <w:keepNext/>
              <w:keepLines/>
              <w:jc w:val="center"/>
              <w:rPr>
                <w:rFonts w:ascii="Arial" w:eastAsia="等线" w:hAnsi="Arial"/>
                <w:color w:val="FF0000"/>
                <w:sz w:val="18"/>
                <w:szCs w:val="20"/>
              </w:rPr>
            </w:pPr>
            <w:r w:rsidRPr="00F645C5">
              <w:rPr>
                <w:rFonts w:ascii="Arial" w:eastAsia="等线" w:hAnsi="Arial"/>
                <w:color w:val="FF0000"/>
                <w:sz w:val="18"/>
                <w:szCs w:val="20"/>
              </w:rPr>
              <w:t>0</w:t>
            </w:r>
          </w:p>
        </w:tc>
        <w:tc>
          <w:tcPr>
            <w:tcW w:w="1751" w:type="dxa"/>
            <w:vAlign w:val="center"/>
          </w:tcPr>
          <w:p w14:paraId="53AAF928" w14:textId="0B89030D" w:rsidR="00121B33" w:rsidRPr="00350D8D" w:rsidRDefault="00121B33" w:rsidP="00350D8D">
            <w:pPr>
              <w:keepNext/>
              <w:keepLines/>
              <w:jc w:val="center"/>
              <w:rPr>
                <w:rFonts w:ascii="Arial" w:eastAsia="等线" w:hAnsi="Arial"/>
                <w:color w:val="FF0000"/>
                <w:sz w:val="18"/>
                <w:szCs w:val="20"/>
              </w:rPr>
            </w:pPr>
            <w:r w:rsidRPr="00F645C5">
              <w:rPr>
                <w:rFonts w:ascii="Arial" w:eastAsia="等线" w:hAnsi="Arial"/>
                <w:color w:val="FF0000"/>
                <w:sz w:val="18"/>
                <w:szCs w:val="20"/>
              </w:rPr>
              <w:t>0</w:t>
            </w:r>
          </w:p>
        </w:tc>
      </w:tr>
      <w:tr w:rsidR="00F645C5" w:rsidRPr="00F645C5" w14:paraId="3599DB55" w14:textId="77777777" w:rsidTr="00350D8D">
        <w:trPr>
          <w:cantSplit/>
          <w:jc w:val="center"/>
        </w:trPr>
        <w:tc>
          <w:tcPr>
            <w:tcW w:w="1263" w:type="dxa"/>
            <w:vAlign w:val="center"/>
          </w:tcPr>
          <w:p w14:paraId="451D5836" w14:textId="328B1B4A" w:rsidR="00121B33" w:rsidRPr="00350D8D" w:rsidRDefault="00121B33" w:rsidP="00350D8D">
            <w:pPr>
              <w:keepNext/>
              <w:keepLines/>
              <w:jc w:val="center"/>
              <w:rPr>
                <w:rFonts w:ascii="Arial" w:eastAsia="等线" w:hAnsi="Arial"/>
                <w:color w:val="FF0000"/>
                <w:sz w:val="18"/>
                <w:szCs w:val="20"/>
              </w:rPr>
            </w:pPr>
            <w:r w:rsidRPr="00350D8D">
              <w:rPr>
                <w:rFonts w:ascii="Arial" w:eastAsia="等线" w:hAnsi="Arial"/>
                <w:color w:val="FF0000"/>
                <w:sz w:val="18"/>
                <w:szCs w:val="20"/>
              </w:rPr>
              <w:t>1</w:t>
            </w:r>
          </w:p>
        </w:tc>
        <w:tc>
          <w:tcPr>
            <w:tcW w:w="1751" w:type="dxa"/>
            <w:vAlign w:val="center"/>
          </w:tcPr>
          <w:p w14:paraId="11CDE650" w14:textId="113C4387" w:rsidR="00121B33" w:rsidRPr="00350D8D" w:rsidRDefault="00121B33" w:rsidP="00350D8D">
            <w:pPr>
              <w:keepNext/>
              <w:keepLines/>
              <w:jc w:val="center"/>
              <w:rPr>
                <w:rFonts w:ascii="Arial" w:eastAsia="等线" w:hAnsi="Arial"/>
                <w:color w:val="FF0000"/>
                <w:sz w:val="18"/>
                <w:szCs w:val="20"/>
              </w:rPr>
            </w:pPr>
            <w:r w:rsidRPr="00F645C5">
              <w:rPr>
                <w:rFonts w:ascii="Arial" w:eastAsia="等线" w:hAnsi="Arial"/>
                <w:color w:val="FF0000"/>
                <w:sz w:val="18"/>
                <w:szCs w:val="20"/>
              </w:rPr>
              <w:t>1</w:t>
            </w:r>
          </w:p>
        </w:tc>
      </w:tr>
    </w:tbl>
    <w:p w14:paraId="5AE2CD07" w14:textId="77777777" w:rsidR="00F63047" w:rsidRDefault="00F63047" w:rsidP="00F63047">
      <w:pPr>
        <w:rPr>
          <w:color w:val="FF0000"/>
        </w:rPr>
      </w:pPr>
      <w:bookmarkStart w:id="11" w:name="OLE_LINK5"/>
      <w:bookmarkStart w:id="12" w:name="OLE_LINK6"/>
      <w:r w:rsidRPr="00BC0F7E">
        <w:rPr>
          <w:color w:val="FF0000"/>
        </w:rPr>
        <w:t>-------------</w:t>
      </w:r>
      <w:r>
        <w:rPr>
          <w:color w:val="FF0000"/>
        </w:rPr>
        <w:t>----------------------------</w:t>
      </w:r>
      <w:r w:rsidRPr="00BC0F7E">
        <w:rPr>
          <w:color w:val="FF0000"/>
        </w:rPr>
        <w:t>-</w:t>
      </w:r>
      <w:r w:rsidRPr="00BC0F7E">
        <w:t xml:space="preserve"> </w:t>
      </w:r>
      <w:r w:rsidRPr="00BC0F7E">
        <w:rPr>
          <w:color w:val="FF0000"/>
        </w:rPr>
        <w:t>End of Text Proposal -------------------------------------------</w:t>
      </w:r>
    </w:p>
    <w:bookmarkEnd w:id="11"/>
    <w:bookmarkEnd w:id="12"/>
    <w:p w14:paraId="133ABF7E" w14:textId="77777777" w:rsidR="00350D8D" w:rsidRPr="001C321A" w:rsidRDefault="00350D8D" w:rsidP="00B03872">
      <w:pPr>
        <w:pStyle w:val="a0"/>
        <w:rPr>
          <w:lang w:val="fr-FR"/>
        </w:rPr>
      </w:pPr>
    </w:p>
    <w:p w14:paraId="4808139C" w14:textId="07FBDA76"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5CF20DAA" w14:textId="185F0E29" w:rsidR="00106332" w:rsidRDefault="00106332" w:rsidP="005A7E7D">
      <w:pPr>
        <w:pStyle w:val="a0"/>
        <w:spacing w:before="120"/>
        <w:rPr>
          <w:rFonts w:eastAsia="宋体"/>
          <w:lang w:val="en-GB" w:eastAsia="zh-CN"/>
        </w:rPr>
      </w:pPr>
      <w:r>
        <w:rPr>
          <w:rFonts w:eastAsia="宋体"/>
          <w:lang w:val="en-GB" w:eastAsia="zh-CN"/>
        </w:rPr>
        <w:t>In this contribution, some remainin</w:t>
      </w:r>
      <w:r w:rsidR="00705796">
        <w:rPr>
          <w:rFonts w:eastAsia="宋体"/>
          <w:lang w:val="en-GB" w:eastAsia="zh-CN"/>
        </w:rPr>
        <w:t>g issues are discussed including</w:t>
      </w:r>
    </w:p>
    <w:p w14:paraId="2ABB99C9" w14:textId="77777777" w:rsidR="00EF35A0" w:rsidRPr="00753174" w:rsidRDefault="00EF35A0" w:rsidP="00EF35A0">
      <w:pPr>
        <w:pStyle w:val="a0"/>
        <w:numPr>
          <w:ilvl w:val="0"/>
          <w:numId w:val="19"/>
        </w:numPr>
        <w:spacing w:before="120"/>
        <w:rPr>
          <w:rFonts w:eastAsia="宋体"/>
          <w:lang w:val="en-GB" w:eastAsia="zh-CN"/>
        </w:rPr>
      </w:pPr>
      <w:r w:rsidRPr="00753174">
        <w:rPr>
          <w:rFonts w:eastAsia="宋体"/>
          <w:lang w:val="en-GB" w:eastAsia="zh-CN"/>
        </w:rPr>
        <w:t>More than 2 non-overlapping PUCCH within one slot (At least includes PUCCH for ACK and SR)</w:t>
      </w:r>
    </w:p>
    <w:p w14:paraId="7A077787" w14:textId="77777777" w:rsidR="00EF35A0" w:rsidRPr="00B7455D" w:rsidRDefault="00EF35A0" w:rsidP="00EF35A0">
      <w:pPr>
        <w:pStyle w:val="a0"/>
        <w:numPr>
          <w:ilvl w:val="0"/>
          <w:numId w:val="19"/>
        </w:numPr>
        <w:spacing w:before="120"/>
        <w:rPr>
          <w:rFonts w:eastAsia="宋体"/>
          <w:lang w:val="en-GB" w:eastAsia="zh-CN"/>
        </w:rPr>
      </w:pPr>
      <w:r w:rsidRPr="00B7455D">
        <w:rPr>
          <w:rFonts w:eastAsia="宋体"/>
          <w:lang w:val="en-GB" w:eastAsia="zh-CN"/>
        </w:rPr>
        <w:t>Remaining issues before UE has a dedicated PUCCH resource configuration</w:t>
      </w:r>
    </w:p>
    <w:p w14:paraId="0B816923" w14:textId="77777777" w:rsidR="00EF35A0" w:rsidRDefault="00EF35A0" w:rsidP="00EF35A0">
      <w:pPr>
        <w:pStyle w:val="a0"/>
        <w:numPr>
          <w:ilvl w:val="0"/>
          <w:numId w:val="19"/>
        </w:numPr>
        <w:spacing w:before="120"/>
        <w:rPr>
          <w:rFonts w:eastAsia="宋体"/>
          <w:lang w:val="en-GB" w:eastAsia="zh-CN"/>
        </w:rPr>
      </w:pPr>
      <w:r w:rsidRPr="00DB43D9">
        <w:rPr>
          <w:rFonts w:eastAsia="宋体"/>
          <w:lang w:val="en-GB" w:eastAsia="zh-CN"/>
        </w:rPr>
        <w:t>Remaining issues on multi-slot PUCCH</w:t>
      </w:r>
    </w:p>
    <w:p w14:paraId="7EAB1730" w14:textId="77777777" w:rsidR="00EF35A0" w:rsidRDefault="00EF35A0" w:rsidP="00EF35A0">
      <w:pPr>
        <w:pStyle w:val="a0"/>
        <w:numPr>
          <w:ilvl w:val="0"/>
          <w:numId w:val="19"/>
        </w:numPr>
        <w:spacing w:before="120"/>
        <w:rPr>
          <w:rFonts w:eastAsia="宋体"/>
          <w:lang w:val="en-GB" w:eastAsia="zh-CN"/>
        </w:rPr>
      </w:pPr>
      <w:r>
        <w:rPr>
          <w:rFonts w:eastAsia="宋体"/>
          <w:lang w:val="en-GB" w:eastAsia="zh-CN"/>
        </w:rPr>
        <w:t>Remaining issues about multiple CSI reports in a slot</w:t>
      </w:r>
    </w:p>
    <w:p w14:paraId="7EEAC2A2" w14:textId="7A34A47B" w:rsidR="00347219" w:rsidRPr="00D30609" w:rsidRDefault="00347219" w:rsidP="00D30609">
      <w:pPr>
        <w:pStyle w:val="a0"/>
        <w:numPr>
          <w:ilvl w:val="0"/>
          <w:numId w:val="19"/>
        </w:numPr>
        <w:spacing w:before="120"/>
        <w:rPr>
          <w:rFonts w:eastAsia="宋体"/>
          <w:lang w:val="en-GB" w:eastAsia="zh-CN"/>
        </w:rPr>
      </w:pPr>
      <w:r>
        <w:rPr>
          <w:rFonts w:eastAsia="宋体"/>
          <w:lang w:val="en-GB" w:eastAsia="zh-CN"/>
        </w:rPr>
        <w:t>Discussion about multi-slot PUSCH overlaps with single-slot PUCCH</w:t>
      </w:r>
    </w:p>
    <w:p w14:paraId="04A5847A" w14:textId="77777777" w:rsidR="00EF35A0" w:rsidRDefault="00EF35A0" w:rsidP="00EF35A0">
      <w:pPr>
        <w:pStyle w:val="a0"/>
        <w:numPr>
          <w:ilvl w:val="0"/>
          <w:numId w:val="19"/>
        </w:numPr>
        <w:spacing w:before="120"/>
        <w:rPr>
          <w:rFonts w:eastAsia="宋体"/>
          <w:lang w:val="en-GB" w:eastAsia="zh-CN"/>
        </w:rPr>
      </w:pPr>
      <w:r>
        <w:rPr>
          <w:rFonts w:eastAsia="宋体"/>
          <w:lang w:val="en-GB" w:eastAsia="zh-CN"/>
        </w:rPr>
        <w:t>Correction on maximum payload o PUCCH format 4</w:t>
      </w:r>
    </w:p>
    <w:p w14:paraId="5CD7EF7F" w14:textId="77777777" w:rsidR="00EF35A0" w:rsidRPr="0070752F" w:rsidRDefault="00EF35A0" w:rsidP="00EF35A0">
      <w:pPr>
        <w:pStyle w:val="a0"/>
        <w:numPr>
          <w:ilvl w:val="0"/>
          <w:numId w:val="19"/>
        </w:numPr>
        <w:spacing w:before="120"/>
        <w:rPr>
          <w:rFonts w:eastAsia="宋体"/>
          <w:lang w:val="en-GB" w:eastAsia="zh-CN"/>
        </w:rPr>
      </w:pPr>
      <w:r>
        <w:rPr>
          <w:rFonts w:eastAsia="宋体"/>
          <w:lang w:val="en-GB" w:eastAsia="zh-CN"/>
        </w:rPr>
        <w:t>Correction on value of total DAI indicator</w:t>
      </w:r>
    </w:p>
    <w:p w14:paraId="440E4C69" w14:textId="77777777" w:rsidR="00705796" w:rsidRDefault="00705796" w:rsidP="005A7E7D">
      <w:pPr>
        <w:spacing w:after="120"/>
        <w:jc w:val="both"/>
        <w:rPr>
          <w:rFonts w:ascii="Times" w:eastAsia="宋体" w:hAnsi="Times"/>
          <w:sz w:val="20"/>
          <w:lang w:val="fr-FR" w:eastAsia="zh-CN"/>
        </w:rPr>
      </w:pPr>
      <w:r>
        <w:rPr>
          <w:rFonts w:ascii="Times" w:eastAsia="宋体" w:hAnsi="Times"/>
          <w:sz w:val="20"/>
          <w:lang w:val="fr-FR" w:eastAsia="zh-CN"/>
        </w:rPr>
        <w:t>And it is proposed that</w:t>
      </w:r>
    </w:p>
    <w:p w14:paraId="0ADF4753" w14:textId="579E46D8" w:rsidR="00925DB2" w:rsidRPr="007749CA" w:rsidRDefault="00925DB2" w:rsidP="007749CA">
      <w:pPr>
        <w:spacing w:after="120"/>
        <w:jc w:val="both"/>
        <w:rPr>
          <w:b/>
          <w:i/>
          <w:sz w:val="20"/>
          <w:szCs w:val="20"/>
        </w:rPr>
      </w:pPr>
      <w:r w:rsidRPr="007749CA">
        <w:rPr>
          <w:b/>
          <w:i/>
          <w:sz w:val="20"/>
          <w:szCs w:val="20"/>
          <w:lang w:val="fr-FR"/>
        </w:rPr>
        <w:t xml:space="preserve">Proposal 1 : </w:t>
      </w:r>
      <w:r w:rsidR="004C2906">
        <w:rPr>
          <w:b/>
          <w:i/>
          <w:sz w:val="20"/>
          <w:szCs w:val="20"/>
        </w:rPr>
        <w:t>I</w:t>
      </w:r>
      <w:r w:rsidR="004C2906" w:rsidRPr="007749CA">
        <w:rPr>
          <w:b/>
          <w:i/>
          <w:sz w:val="20"/>
          <w:szCs w:val="20"/>
        </w:rPr>
        <w:t xml:space="preserve">f </w:t>
      </w:r>
      <w:r w:rsidRPr="007749CA">
        <w:rPr>
          <w:b/>
          <w:i/>
          <w:sz w:val="20"/>
          <w:szCs w:val="20"/>
        </w:rPr>
        <w:t>a UE is configured with more than two non-overlapping PUCCH including at least HARQ-ACK/SR in a slot, the UE selects at most two PUCCH resources with the highest priority UCI.</w:t>
      </w:r>
    </w:p>
    <w:p w14:paraId="32BFF227" w14:textId="77777777" w:rsidR="00925DB2" w:rsidRPr="00DB43D9" w:rsidRDefault="00925DB2" w:rsidP="007749CA">
      <w:pPr>
        <w:pStyle w:val="af3"/>
        <w:numPr>
          <w:ilvl w:val="1"/>
          <w:numId w:val="23"/>
        </w:numPr>
        <w:spacing w:after="120"/>
        <w:ind w:firstLineChars="0"/>
        <w:jc w:val="both"/>
        <w:rPr>
          <w:rFonts w:ascii="Times" w:hAnsi="Times" w:cs="Times New Roman"/>
          <w:i/>
          <w:sz w:val="20"/>
          <w:lang w:val="fr-FR"/>
        </w:rPr>
      </w:pPr>
      <w:r w:rsidRPr="00DB43D9">
        <w:rPr>
          <w:rFonts w:ascii="Times" w:hAnsi="Times" w:cs="Times New Roman"/>
          <w:i/>
          <w:sz w:val="20"/>
          <w:lang w:val="fr-FR"/>
        </w:rPr>
        <w:t>UCI priority order can be : HARQ-ACK&gt;SR&gt;P-CSI&gt;-SP-CSI</w:t>
      </w:r>
    </w:p>
    <w:p w14:paraId="45DEB020" w14:textId="6E10AF86" w:rsidR="00EC4475" w:rsidRPr="007749CA" w:rsidRDefault="00925DB2" w:rsidP="007749CA">
      <w:pPr>
        <w:pStyle w:val="af3"/>
        <w:numPr>
          <w:ilvl w:val="1"/>
          <w:numId w:val="23"/>
        </w:numPr>
        <w:spacing w:after="120"/>
        <w:ind w:firstLineChars="0"/>
        <w:jc w:val="both"/>
        <w:rPr>
          <w:rFonts w:eastAsiaTheme="minorEastAsia"/>
          <w:b/>
          <w:i/>
          <w:lang w:val="en-GB"/>
        </w:rPr>
      </w:pPr>
      <w:r w:rsidRPr="00DB43D9">
        <w:rPr>
          <w:rFonts w:ascii="Times" w:hAnsi="Times" w:cs="Times New Roman"/>
          <w:i/>
          <w:sz w:val="20"/>
          <w:lang w:val="fr-FR"/>
        </w:rPr>
        <w:t>If two non-overlapping PUCCH resources are selected, they include at least one with PUCCH format 2.</w:t>
      </w:r>
    </w:p>
    <w:p w14:paraId="3F589F29" w14:textId="5C5C79F5" w:rsidR="00EC4475" w:rsidRPr="007749CA" w:rsidRDefault="00EC4475" w:rsidP="007749CA">
      <w:pPr>
        <w:spacing w:after="120"/>
        <w:jc w:val="both"/>
        <w:rPr>
          <w:b/>
          <w:i/>
          <w:sz w:val="20"/>
          <w:szCs w:val="20"/>
          <w:lang w:val="fr-FR"/>
        </w:rPr>
      </w:pPr>
      <w:r w:rsidRPr="007749CA">
        <w:rPr>
          <w:b/>
          <w:i/>
          <w:sz w:val="20"/>
          <w:szCs w:val="20"/>
          <w:lang w:val="fr-FR"/>
        </w:rPr>
        <w:t>Proposal 2: Endore the TP in section 3 in R1-1810370</w:t>
      </w:r>
    </w:p>
    <w:p w14:paraId="043E80AB" w14:textId="77777777" w:rsidR="004C2906" w:rsidRPr="00B7455D" w:rsidRDefault="004C2906" w:rsidP="007749CA">
      <w:pPr>
        <w:spacing w:after="120"/>
        <w:jc w:val="both"/>
        <w:rPr>
          <w:b/>
          <w:i/>
          <w:sz w:val="20"/>
          <w:szCs w:val="20"/>
        </w:rPr>
      </w:pPr>
      <w:r w:rsidRPr="00B7455D">
        <w:rPr>
          <w:b/>
          <w:i/>
          <w:sz w:val="20"/>
          <w:lang w:val="fr-FR"/>
        </w:rPr>
        <w:t xml:space="preserve">Proposal 3 : </w:t>
      </w:r>
      <w:r w:rsidRPr="00B7455D">
        <w:rPr>
          <w:b/>
          <w:i/>
          <w:sz w:val="20"/>
          <w:szCs w:val="20"/>
        </w:rPr>
        <w:t>When multi-slot PUCCH with repetition overlap with single-slot PUCCH in time within the same PUCCH group</w:t>
      </w:r>
    </w:p>
    <w:p w14:paraId="6CDAE2BB" w14:textId="77777777" w:rsidR="004C2906" w:rsidRPr="00A13F9A" w:rsidRDefault="004C2906" w:rsidP="007749CA">
      <w:pPr>
        <w:numPr>
          <w:ilvl w:val="0"/>
          <w:numId w:val="42"/>
        </w:numPr>
        <w:spacing w:after="120"/>
        <w:jc w:val="both"/>
        <w:rPr>
          <w:i/>
          <w:sz w:val="20"/>
          <w:szCs w:val="20"/>
        </w:rPr>
      </w:pPr>
      <w:r w:rsidRPr="00A13F9A">
        <w:rPr>
          <w:i/>
          <w:sz w:val="20"/>
          <w:szCs w:val="20"/>
        </w:rPr>
        <w:t>The UE is not expected to have two overlapped multi-slot PUCCH transmissions with the same starting slot carrying UCI with the same priority</w:t>
      </w:r>
    </w:p>
    <w:p w14:paraId="24390C22" w14:textId="77777777" w:rsidR="004C2906" w:rsidRPr="00A13F9A" w:rsidRDefault="004C2906" w:rsidP="007749CA">
      <w:pPr>
        <w:pStyle w:val="af3"/>
        <w:numPr>
          <w:ilvl w:val="0"/>
          <w:numId w:val="44"/>
        </w:numPr>
        <w:autoSpaceDE w:val="0"/>
        <w:autoSpaceDN w:val="0"/>
        <w:adjustRightInd w:val="0"/>
        <w:snapToGrid w:val="0"/>
        <w:spacing w:after="120"/>
        <w:ind w:firstLineChars="0"/>
        <w:contextualSpacing/>
        <w:jc w:val="both"/>
        <w:rPr>
          <w:rFonts w:ascii="Times New Roman" w:hAnsi="Times New Roman" w:cs="Times New Roman"/>
          <w:i/>
          <w:sz w:val="20"/>
          <w:szCs w:val="20"/>
          <w:lang w:eastAsia="zh-TW"/>
        </w:rPr>
      </w:pPr>
      <w:r w:rsidRPr="00A13F9A">
        <w:rPr>
          <w:rFonts w:ascii="Times New Roman" w:hAnsi="Times New Roman" w:cs="Times New Roman"/>
          <w:i/>
          <w:sz w:val="20"/>
          <w:szCs w:val="20"/>
          <w:lang w:eastAsia="zh-TW"/>
        </w:rPr>
        <w:t>For UCI with the same priority, the PUCCH that starts in an earlier slot is transmitted.</w:t>
      </w:r>
    </w:p>
    <w:p w14:paraId="3B9332EB" w14:textId="77777777" w:rsidR="004C2906" w:rsidRPr="00A13F9A" w:rsidRDefault="004C2906" w:rsidP="007749CA">
      <w:pPr>
        <w:pStyle w:val="af3"/>
        <w:numPr>
          <w:ilvl w:val="0"/>
          <w:numId w:val="43"/>
        </w:numPr>
        <w:autoSpaceDE w:val="0"/>
        <w:autoSpaceDN w:val="0"/>
        <w:adjustRightInd w:val="0"/>
        <w:snapToGrid w:val="0"/>
        <w:spacing w:after="120"/>
        <w:ind w:firstLineChars="0"/>
        <w:contextualSpacing/>
        <w:jc w:val="both"/>
        <w:rPr>
          <w:rFonts w:ascii="Times New Roman" w:hAnsi="Times New Roman" w:cs="Times New Roman"/>
          <w:i/>
          <w:sz w:val="20"/>
          <w:szCs w:val="20"/>
          <w:lang w:eastAsia="zh-TW"/>
        </w:rPr>
      </w:pPr>
      <w:r w:rsidRPr="00A13F9A">
        <w:rPr>
          <w:rFonts w:ascii="Times New Roman" w:hAnsi="Times New Roman" w:cs="Times New Roman"/>
          <w:i/>
          <w:sz w:val="20"/>
          <w:szCs w:val="20"/>
          <w:lang w:eastAsia="zh-TW"/>
        </w:rPr>
        <w:t xml:space="preserve">For UCI with different priority, the UCI PUCCH with higher priority is transmitted in overlapping slots if timeline requirement is met. </w:t>
      </w:r>
    </w:p>
    <w:p w14:paraId="19152E8D" w14:textId="77777777" w:rsidR="004C2906" w:rsidRPr="00A13F9A" w:rsidRDefault="004C2906" w:rsidP="007749CA">
      <w:pPr>
        <w:pStyle w:val="af3"/>
        <w:numPr>
          <w:ilvl w:val="0"/>
          <w:numId w:val="43"/>
        </w:numPr>
        <w:autoSpaceDE w:val="0"/>
        <w:autoSpaceDN w:val="0"/>
        <w:adjustRightInd w:val="0"/>
        <w:snapToGrid w:val="0"/>
        <w:spacing w:after="120"/>
        <w:ind w:firstLineChars="0"/>
        <w:contextualSpacing/>
        <w:jc w:val="both"/>
        <w:rPr>
          <w:rFonts w:ascii="Times New Roman" w:hAnsi="Times New Roman" w:cs="Times New Roman"/>
          <w:i/>
          <w:sz w:val="20"/>
          <w:szCs w:val="20"/>
          <w:lang w:eastAsia="zh-TW"/>
        </w:rPr>
      </w:pPr>
      <w:r w:rsidRPr="00A13F9A">
        <w:rPr>
          <w:rFonts w:ascii="Times New Roman" w:hAnsi="Times New Roman" w:cs="Times New Roman"/>
          <w:i/>
          <w:sz w:val="20"/>
          <w:szCs w:val="20"/>
          <w:lang w:eastAsia="zh-TW"/>
        </w:rPr>
        <w:t>Priority is defined as follows: HARQ-ACK &gt; SR &gt; CSI with higher priority &gt;CSI with lower priority</w:t>
      </w:r>
    </w:p>
    <w:p w14:paraId="5CA78E25" w14:textId="77777777" w:rsidR="004C2906" w:rsidRDefault="004C2906" w:rsidP="007749CA">
      <w:pPr>
        <w:pStyle w:val="af3"/>
        <w:numPr>
          <w:ilvl w:val="0"/>
          <w:numId w:val="43"/>
        </w:numPr>
        <w:autoSpaceDE w:val="0"/>
        <w:autoSpaceDN w:val="0"/>
        <w:adjustRightInd w:val="0"/>
        <w:snapToGrid w:val="0"/>
        <w:spacing w:after="120"/>
        <w:ind w:firstLineChars="0"/>
        <w:contextualSpacing/>
        <w:jc w:val="both"/>
        <w:rPr>
          <w:rFonts w:ascii="Times New Roman" w:hAnsi="Times New Roman" w:cs="Times New Roman"/>
          <w:i/>
          <w:sz w:val="20"/>
          <w:szCs w:val="20"/>
          <w:lang w:eastAsia="zh-TW"/>
        </w:rPr>
      </w:pPr>
      <w:r w:rsidRPr="00A13F9A">
        <w:rPr>
          <w:rFonts w:ascii="Times New Roman" w:hAnsi="Times New Roman" w:cs="Times New Roman"/>
          <w:i/>
          <w:sz w:val="20"/>
          <w:szCs w:val="20"/>
          <w:lang w:eastAsia="zh-TW"/>
        </w:rPr>
        <w:t>In overlapping slots, the de-prioritized UCI is dropped without any postponing of the transmission</w:t>
      </w:r>
    </w:p>
    <w:p w14:paraId="09B60C4C" w14:textId="1D335621" w:rsidR="004C2906" w:rsidRPr="00A13F9A" w:rsidRDefault="004C2906" w:rsidP="007749CA">
      <w:pPr>
        <w:pStyle w:val="af3"/>
        <w:numPr>
          <w:ilvl w:val="0"/>
          <w:numId w:val="43"/>
        </w:numPr>
        <w:autoSpaceDE w:val="0"/>
        <w:autoSpaceDN w:val="0"/>
        <w:adjustRightInd w:val="0"/>
        <w:snapToGrid w:val="0"/>
        <w:spacing w:after="120"/>
        <w:ind w:firstLineChars="0"/>
        <w:contextualSpacing/>
        <w:jc w:val="both"/>
        <w:rPr>
          <w:rFonts w:ascii="Times New Roman" w:hAnsi="Times New Roman" w:cs="Times New Roman"/>
          <w:i/>
          <w:sz w:val="20"/>
          <w:szCs w:val="20"/>
          <w:lang w:eastAsia="zh-TW"/>
        </w:rPr>
      </w:pPr>
      <w:r w:rsidRPr="004C2906">
        <w:rPr>
          <w:rFonts w:ascii="Times New Roman" w:hAnsi="Times New Roman" w:cs="Times New Roman"/>
          <w:i/>
          <w:sz w:val="20"/>
          <w:szCs w:val="20"/>
          <w:lang w:eastAsia="zh-TW"/>
        </w:rPr>
        <w:t>There is no impact on the transmission of the de-prioritized UCI in the remaining non-overlapping slots</w:t>
      </w:r>
    </w:p>
    <w:p w14:paraId="2EB713F3" w14:textId="77777777" w:rsidR="004C2906" w:rsidRPr="00B7455D" w:rsidRDefault="004C2906" w:rsidP="007749CA">
      <w:pPr>
        <w:rPr>
          <w:b/>
          <w:i/>
          <w:sz w:val="20"/>
          <w:szCs w:val="20"/>
          <w:lang w:eastAsia="zh-CN"/>
        </w:rPr>
      </w:pPr>
      <w:r w:rsidRPr="00B7455D">
        <w:rPr>
          <w:b/>
          <w:i/>
          <w:sz w:val="20"/>
          <w:szCs w:val="20"/>
          <w:lang w:eastAsia="zh-CN"/>
        </w:rPr>
        <w:t xml:space="preserve">Proposal </w:t>
      </w:r>
      <w:r>
        <w:rPr>
          <w:b/>
          <w:i/>
          <w:sz w:val="20"/>
          <w:szCs w:val="20"/>
          <w:lang w:eastAsia="zh-CN"/>
        </w:rPr>
        <w:t>4</w:t>
      </w:r>
      <w:r w:rsidRPr="00B7455D">
        <w:rPr>
          <w:b/>
          <w:i/>
          <w:sz w:val="20"/>
          <w:szCs w:val="20"/>
          <w:lang w:eastAsia="zh-CN"/>
        </w:rPr>
        <w:t xml:space="preserve">: </w:t>
      </w:r>
      <w:r>
        <w:rPr>
          <w:b/>
          <w:i/>
          <w:sz w:val="20"/>
          <w:szCs w:val="20"/>
          <w:lang w:eastAsia="zh-CN"/>
        </w:rPr>
        <w:t>W</w:t>
      </w:r>
      <w:r w:rsidRPr="00B7455D">
        <w:rPr>
          <w:b/>
          <w:i/>
          <w:sz w:val="20"/>
          <w:szCs w:val="20"/>
          <w:lang w:eastAsia="zh-CN"/>
        </w:rPr>
        <w:t xml:space="preserve">hen multi-slot PUCCH repetition overlap with single/multi-slot PUSCH repetition in time, </w:t>
      </w:r>
    </w:p>
    <w:p w14:paraId="4085158A" w14:textId="77777777" w:rsidR="004C2906" w:rsidRPr="00DB43D9" w:rsidRDefault="004C2906" w:rsidP="007749CA">
      <w:pPr>
        <w:pStyle w:val="af3"/>
        <w:numPr>
          <w:ilvl w:val="0"/>
          <w:numId w:val="26"/>
        </w:numPr>
        <w:spacing w:after="120"/>
        <w:ind w:firstLineChars="0"/>
        <w:jc w:val="both"/>
        <w:rPr>
          <w:rFonts w:ascii="Times New Roman" w:eastAsia="Times New Roman" w:hAnsi="Times New Roman" w:cs="Times New Roman"/>
          <w:i/>
          <w:sz w:val="20"/>
          <w:szCs w:val="20"/>
        </w:rPr>
      </w:pPr>
      <w:r w:rsidRPr="00DB43D9">
        <w:rPr>
          <w:rFonts w:ascii="Times New Roman" w:eastAsia="Times New Roman" w:hAnsi="Times New Roman" w:cs="Times New Roman"/>
          <w:i/>
          <w:sz w:val="20"/>
          <w:szCs w:val="20"/>
        </w:rPr>
        <w:t>If the PUCCH carrying HARQ-ACK, UE drops PUSCH without deferral in overlapping slots if the timeline requirement within overlapping slots is met; otherwise; it is considered as the error case for overlapping slots.</w:t>
      </w:r>
    </w:p>
    <w:p w14:paraId="565C51B3" w14:textId="109DB84A" w:rsidR="004C2906" w:rsidRPr="007749CA" w:rsidRDefault="004C2906" w:rsidP="007749CA">
      <w:pPr>
        <w:pStyle w:val="af3"/>
        <w:numPr>
          <w:ilvl w:val="0"/>
          <w:numId w:val="26"/>
        </w:numPr>
        <w:spacing w:after="120"/>
        <w:ind w:firstLineChars="0"/>
        <w:jc w:val="both"/>
        <w:rPr>
          <w:rFonts w:ascii="Times New Roman" w:eastAsia="Times New Roman" w:hAnsi="Times New Roman" w:cs="Times New Roman"/>
          <w:i/>
          <w:sz w:val="20"/>
          <w:szCs w:val="20"/>
        </w:rPr>
      </w:pPr>
      <w:r w:rsidRPr="00DB43D9">
        <w:rPr>
          <w:rFonts w:ascii="Times New Roman" w:eastAsia="Times New Roman" w:hAnsi="Times New Roman" w:cs="Times New Roman"/>
          <w:i/>
          <w:sz w:val="20"/>
          <w:szCs w:val="20"/>
        </w:rPr>
        <w:t>Otherwise, UE drops PUCCH without deferral in overlapping slots if the timeline requirement within overlapping slots is met; otherwise; it is considered as the error case for overlapping slots</w:t>
      </w:r>
    </w:p>
    <w:p w14:paraId="7C8DDF4F" w14:textId="0605F334" w:rsidR="004C2906" w:rsidRPr="007749CA" w:rsidRDefault="004C2906" w:rsidP="007749CA">
      <w:pPr>
        <w:spacing w:after="120"/>
        <w:jc w:val="both"/>
        <w:rPr>
          <w:b/>
          <w:i/>
          <w:sz w:val="15"/>
          <w:szCs w:val="20"/>
          <w:lang w:eastAsia="zh-CN"/>
        </w:rPr>
      </w:pPr>
      <w:r w:rsidRPr="007749CA">
        <w:rPr>
          <w:b/>
          <w:i/>
          <w:sz w:val="20"/>
          <w:szCs w:val="20"/>
          <w:lang w:eastAsia="zh-CN"/>
        </w:rPr>
        <w:t>Proposal 5: When</w:t>
      </w:r>
      <w:r w:rsidR="00344271">
        <w:rPr>
          <w:b/>
          <w:i/>
          <w:sz w:val="20"/>
          <w:szCs w:val="20"/>
          <w:lang w:eastAsia="zh-CN"/>
        </w:rPr>
        <w:t xml:space="preserve"> </w:t>
      </w:r>
      <w:r w:rsidR="00344271">
        <w:rPr>
          <w:rFonts w:asciiTheme="minorEastAsia" w:eastAsiaTheme="minorEastAsia" w:hAnsiTheme="minorEastAsia" w:hint="eastAsia"/>
          <w:b/>
          <w:i/>
          <w:sz w:val="20"/>
          <w:szCs w:val="20"/>
          <w:lang w:eastAsia="zh-CN"/>
        </w:rPr>
        <w:t>periodic</w:t>
      </w:r>
      <w:r w:rsidR="00344271">
        <w:rPr>
          <w:b/>
          <w:i/>
          <w:sz w:val="20"/>
          <w:szCs w:val="20"/>
          <w:lang w:eastAsia="zh-CN"/>
        </w:rPr>
        <w:t>-CSI</w:t>
      </w:r>
      <w:r w:rsidRPr="007749CA">
        <w:rPr>
          <w:b/>
          <w:i/>
          <w:sz w:val="20"/>
          <w:szCs w:val="20"/>
          <w:lang w:eastAsia="zh-CN"/>
        </w:rPr>
        <w:t xml:space="preserve"> PUCCH</w:t>
      </w:r>
      <w:r w:rsidR="00344271">
        <w:rPr>
          <w:b/>
          <w:i/>
          <w:sz w:val="20"/>
          <w:szCs w:val="20"/>
          <w:lang w:eastAsia="zh-CN"/>
        </w:rPr>
        <w:t xml:space="preserve"> overlap</w:t>
      </w:r>
      <w:r w:rsidRPr="007749CA">
        <w:rPr>
          <w:b/>
          <w:i/>
          <w:sz w:val="20"/>
          <w:szCs w:val="20"/>
          <w:lang w:eastAsia="zh-CN"/>
        </w:rPr>
        <w:t xml:space="preserve">s </w:t>
      </w:r>
      <w:r w:rsidR="00344271">
        <w:rPr>
          <w:rFonts w:asciiTheme="minorEastAsia" w:eastAsiaTheme="minorEastAsia" w:hAnsiTheme="minorEastAsia" w:hint="eastAsia"/>
          <w:b/>
          <w:i/>
          <w:sz w:val="20"/>
          <w:szCs w:val="20"/>
          <w:lang w:eastAsia="zh-CN"/>
        </w:rPr>
        <w:t>semi-persistent</w:t>
      </w:r>
      <w:r w:rsidR="00344271">
        <w:rPr>
          <w:b/>
          <w:i/>
          <w:sz w:val="20"/>
          <w:szCs w:val="20"/>
          <w:lang w:eastAsia="zh-CN"/>
        </w:rPr>
        <w:t xml:space="preserve"> CSI PUCCH</w:t>
      </w:r>
      <w:r w:rsidRPr="007749CA">
        <w:rPr>
          <w:b/>
          <w:i/>
          <w:sz w:val="20"/>
          <w:szCs w:val="20"/>
          <w:lang w:eastAsia="zh-CN"/>
        </w:rPr>
        <w:t xml:space="preserve">, and UE is configured with </w:t>
      </w:r>
      <w:r w:rsidRPr="007749CA">
        <w:rPr>
          <w:b/>
          <w:i/>
          <w:sz w:val="20"/>
          <w:lang w:eastAsia="zh-CN"/>
        </w:rPr>
        <w:t>multi-CSI-PUCCH-</w:t>
      </w:r>
      <w:proofErr w:type="spellStart"/>
      <w:r w:rsidRPr="007749CA">
        <w:rPr>
          <w:b/>
          <w:i/>
          <w:sz w:val="20"/>
          <w:lang w:eastAsia="zh-CN"/>
        </w:rPr>
        <w:t>ResourceList</w:t>
      </w:r>
      <w:proofErr w:type="spellEnd"/>
      <w:r w:rsidRPr="007749CA">
        <w:rPr>
          <w:b/>
          <w:i/>
          <w:sz w:val="20"/>
          <w:lang w:eastAsia="zh-CN"/>
        </w:rPr>
        <w:t xml:space="preserve">, </w:t>
      </w:r>
      <w:r w:rsidR="002D73A8">
        <w:rPr>
          <w:b/>
          <w:i/>
          <w:sz w:val="20"/>
          <w:lang w:eastAsia="zh-CN"/>
        </w:rPr>
        <w:t xml:space="preserve">the </w:t>
      </w:r>
      <w:r w:rsidRPr="007749CA">
        <w:rPr>
          <w:b/>
          <w:i/>
          <w:sz w:val="20"/>
          <w:lang w:eastAsia="zh-CN"/>
        </w:rPr>
        <w:t>UE procedure to cope with the overlapping need</w:t>
      </w:r>
      <w:r w:rsidR="00344271">
        <w:rPr>
          <w:b/>
          <w:i/>
          <w:sz w:val="20"/>
          <w:lang w:eastAsia="zh-CN"/>
        </w:rPr>
        <w:t>s</w:t>
      </w:r>
      <w:r w:rsidRPr="007749CA">
        <w:rPr>
          <w:b/>
          <w:i/>
          <w:sz w:val="20"/>
          <w:lang w:eastAsia="zh-CN"/>
        </w:rPr>
        <w:t xml:space="preserve"> further discussion.</w:t>
      </w:r>
    </w:p>
    <w:p w14:paraId="1C106647" w14:textId="5E6E5832" w:rsidR="00925DB2" w:rsidRPr="007749CA" w:rsidRDefault="00EC4475" w:rsidP="007749CA">
      <w:pPr>
        <w:spacing w:after="120"/>
        <w:jc w:val="both"/>
        <w:rPr>
          <w:b/>
          <w:i/>
          <w:sz w:val="20"/>
          <w:szCs w:val="20"/>
          <w:lang w:eastAsia="zh-CN"/>
        </w:rPr>
      </w:pPr>
      <w:r w:rsidRPr="007749CA">
        <w:rPr>
          <w:b/>
          <w:i/>
          <w:sz w:val="20"/>
          <w:szCs w:val="20"/>
          <w:lang w:eastAsia="zh-CN"/>
        </w:rPr>
        <w:t xml:space="preserve">Proposal 6: </w:t>
      </w:r>
      <w:r w:rsidR="00344271">
        <w:rPr>
          <w:b/>
          <w:i/>
          <w:sz w:val="20"/>
          <w:szCs w:val="20"/>
          <w:lang w:eastAsia="zh-CN"/>
        </w:rPr>
        <w:t>E</w:t>
      </w:r>
      <w:r w:rsidR="00344271" w:rsidRPr="007749CA">
        <w:rPr>
          <w:b/>
          <w:i/>
          <w:sz w:val="20"/>
          <w:szCs w:val="20"/>
          <w:lang w:eastAsia="zh-CN"/>
        </w:rPr>
        <w:t>ndorse</w:t>
      </w:r>
      <w:r w:rsidRPr="007749CA">
        <w:rPr>
          <w:b/>
          <w:i/>
          <w:sz w:val="20"/>
          <w:szCs w:val="20"/>
          <w:lang w:eastAsia="zh-CN"/>
        </w:rPr>
        <w:t xml:space="preserve"> the TP in </w:t>
      </w:r>
      <w:r w:rsidR="006B53DB" w:rsidRPr="007749CA">
        <w:rPr>
          <w:b/>
          <w:i/>
          <w:sz w:val="20"/>
          <w:szCs w:val="20"/>
          <w:lang w:eastAsia="zh-CN"/>
        </w:rPr>
        <w:t>section</w:t>
      </w:r>
      <w:r w:rsidRPr="007749CA">
        <w:rPr>
          <w:b/>
          <w:i/>
          <w:sz w:val="20"/>
          <w:szCs w:val="20"/>
          <w:lang w:eastAsia="zh-CN"/>
        </w:rPr>
        <w:t xml:space="preserve"> 5, section 6</w:t>
      </w:r>
      <w:r w:rsidR="008268DC">
        <w:rPr>
          <w:b/>
          <w:i/>
          <w:sz w:val="20"/>
          <w:szCs w:val="20"/>
          <w:lang w:eastAsia="zh-CN"/>
        </w:rPr>
        <w:t xml:space="preserve">, section 7 </w:t>
      </w:r>
      <w:r w:rsidRPr="007749CA">
        <w:rPr>
          <w:b/>
          <w:i/>
          <w:sz w:val="20"/>
          <w:szCs w:val="20"/>
          <w:lang w:eastAsia="zh-CN"/>
        </w:rPr>
        <w:t xml:space="preserve">and section </w:t>
      </w:r>
      <w:r w:rsidR="006B53DB">
        <w:rPr>
          <w:b/>
          <w:i/>
          <w:sz w:val="20"/>
          <w:szCs w:val="20"/>
          <w:lang w:eastAsia="zh-CN"/>
        </w:rPr>
        <w:t>8</w:t>
      </w:r>
      <w:bookmarkStart w:id="13" w:name="_GoBack"/>
      <w:bookmarkEnd w:id="13"/>
      <w:r w:rsidR="006B53DB" w:rsidRPr="007749CA">
        <w:rPr>
          <w:b/>
          <w:i/>
          <w:sz w:val="20"/>
          <w:szCs w:val="20"/>
          <w:lang w:eastAsia="zh-CN"/>
        </w:rPr>
        <w:t xml:space="preserve"> </w:t>
      </w:r>
      <w:r w:rsidRPr="007749CA">
        <w:rPr>
          <w:b/>
          <w:i/>
          <w:sz w:val="20"/>
          <w:szCs w:val="20"/>
          <w:lang w:eastAsia="zh-CN"/>
        </w:rPr>
        <w:t>in R1-1810370</w:t>
      </w:r>
    </w:p>
    <w:p w14:paraId="433ED857"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7C95C5AA" w14:textId="45FD236F" w:rsidR="00E81DEF" w:rsidRDefault="00E81DEF" w:rsidP="00E81DEF">
      <w:pPr>
        <w:pStyle w:val="a0"/>
        <w:numPr>
          <w:ilvl w:val="0"/>
          <w:numId w:val="6"/>
        </w:numPr>
        <w:rPr>
          <w:rFonts w:eastAsia="宋体"/>
          <w:lang w:eastAsia="zh-CN"/>
        </w:rPr>
      </w:pPr>
      <w:bookmarkStart w:id="14" w:name="_Ref473620807"/>
      <w:bookmarkEnd w:id="2"/>
      <w:bookmarkEnd w:id="3"/>
      <w:r>
        <w:rPr>
          <w:rFonts w:eastAsia="宋体" w:hint="eastAsia"/>
          <w:lang w:eastAsia="zh-CN"/>
        </w:rPr>
        <w:t>RAN WG1</w:t>
      </w:r>
      <w:r>
        <w:rPr>
          <w:rFonts w:eastAsia="宋体"/>
          <w:lang w:eastAsia="zh-CN"/>
        </w:rPr>
        <w:t xml:space="preserve"> </w:t>
      </w:r>
      <w:r>
        <w:rPr>
          <w:rFonts w:eastAsia="宋体" w:hint="eastAsia"/>
          <w:lang w:eastAsia="zh-CN"/>
        </w:rPr>
        <w:t>#</w:t>
      </w:r>
      <w:r>
        <w:rPr>
          <w:rFonts w:eastAsia="宋体"/>
          <w:lang w:eastAsia="zh-CN"/>
        </w:rPr>
        <w:t xml:space="preserve">93 meeting </w:t>
      </w:r>
      <w:r>
        <w:rPr>
          <w:rFonts w:eastAsia="宋体" w:hint="eastAsia"/>
          <w:lang w:eastAsia="zh-CN"/>
        </w:rPr>
        <w:t>Chairman</w:t>
      </w:r>
      <w:r>
        <w:rPr>
          <w:rFonts w:eastAsia="宋体"/>
          <w:lang w:eastAsia="zh-CN"/>
        </w:rPr>
        <w:t>’</w:t>
      </w:r>
      <w:r>
        <w:rPr>
          <w:rFonts w:eastAsia="宋体" w:hint="eastAsia"/>
          <w:lang w:eastAsia="zh-CN"/>
        </w:rPr>
        <w:t>s Notes.</w:t>
      </w:r>
      <w:bookmarkEnd w:id="14"/>
    </w:p>
    <w:p w14:paraId="758FA1D6" w14:textId="12984F83" w:rsidR="00630164" w:rsidRPr="007749CA" w:rsidRDefault="00630164" w:rsidP="007749CA">
      <w:pPr>
        <w:pStyle w:val="a0"/>
        <w:numPr>
          <w:ilvl w:val="0"/>
          <w:numId w:val="6"/>
        </w:numPr>
        <w:rPr>
          <w:rFonts w:eastAsia="宋体"/>
          <w:lang w:eastAsia="zh-CN"/>
        </w:rPr>
      </w:pPr>
      <w:r>
        <w:rPr>
          <w:rFonts w:eastAsia="宋体" w:hint="eastAsia"/>
          <w:lang w:eastAsia="zh-CN"/>
        </w:rPr>
        <w:lastRenderedPageBreak/>
        <w:t>RAN WG1</w:t>
      </w:r>
      <w:r>
        <w:rPr>
          <w:rFonts w:eastAsia="宋体"/>
          <w:lang w:eastAsia="zh-CN"/>
        </w:rPr>
        <w:t xml:space="preserve"> </w:t>
      </w:r>
      <w:r>
        <w:rPr>
          <w:rFonts w:eastAsia="宋体" w:hint="eastAsia"/>
          <w:lang w:eastAsia="zh-CN"/>
        </w:rPr>
        <w:t>#</w:t>
      </w:r>
      <w:r>
        <w:rPr>
          <w:rFonts w:eastAsia="宋体"/>
          <w:lang w:eastAsia="zh-CN"/>
        </w:rPr>
        <w:t xml:space="preserve">94 meeting </w:t>
      </w:r>
      <w:r>
        <w:rPr>
          <w:rFonts w:eastAsia="宋体" w:hint="eastAsia"/>
          <w:lang w:eastAsia="zh-CN"/>
        </w:rPr>
        <w:t>Chairman</w:t>
      </w:r>
      <w:r>
        <w:rPr>
          <w:rFonts w:eastAsia="宋体"/>
          <w:lang w:eastAsia="zh-CN"/>
        </w:rPr>
        <w:t>’</w:t>
      </w:r>
      <w:r>
        <w:rPr>
          <w:rFonts w:eastAsia="宋体" w:hint="eastAsia"/>
          <w:lang w:eastAsia="zh-CN"/>
        </w:rPr>
        <w:t>s Notes.</w:t>
      </w:r>
    </w:p>
    <w:sectPr w:rsidR="00630164" w:rsidRPr="007749CA">
      <w:footerReference w:type="default" r:id="rId16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534DC" w14:textId="77777777" w:rsidR="00A61075" w:rsidRDefault="00A61075">
      <w:r>
        <w:separator/>
      </w:r>
    </w:p>
  </w:endnote>
  <w:endnote w:type="continuationSeparator" w:id="0">
    <w:p w14:paraId="729398A5" w14:textId="77777777" w:rsidR="00A61075" w:rsidRDefault="00A61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宋体"/>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00000000" w:usb1="2AC7FCF0"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D77F9" w14:textId="77777777" w:rsidR="00C82CAF" w:rsidRPr="00E7456F" w:rsidRDefault="00C82CAF" w:rsidP="00E7456F">
    <w:pPr>
      <w:pStyle w:val="ab"/>
      <w:jc w:val="center"/>
    </w:pPr>
    <w:r>
      <w:rPr>
        <w:rStyle w:val="ac"/>
      </w:rPr>
      <w:fldChar w:fldCharType="begin"/>
    </w:r>
    <w:r>
      <w:rPr>
        <w:rStyle w:val="ac"/>
      </w:rPr>
      <w:instrText xml:space="preserve"> PAGE </w:instrText>
    </w:r>
    <w:r>
      <w:rPr>
        <w:rStyle w:val="ac"/>
      </w:rPr>
      <w:fldChar w:fldCharType="separate"/>
    </w:r>
    <w:r w:rsidR="006B53DB">
      <w:rPr>
        <w:rStyle w:val="ac"/>
        <w:noProof/>
      </w:rPr>
      <w:t>7</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B53DB">
      <w:rPr>
        <w:rStyle w:val="ac"/>
        <w:noProof/>
      </w:rPr>
      <w:t>14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6F6D8" w14:textId="77777777" w:rsidR="00A61075" w:rsidRDefault="00A61075">
      <w:r>
        <w:separator/>
      </w:r>
    </w:p>
  </w:footnote>
  <w:footnote w:type="continuationSeparator" w:id="0">
    <w:p w14:paraId="54328282" w14:textId="77777777" w:rsidR="00A61075" w:rsidRDefault="00A610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03000B"/>
    <w:multiLevelType w:val="hybridMultilevel"/>
    <w:tmpl w:val="82A6BDAC"/>
    <w:lvl w:ilvl="0" w:tplc="AAF043BA">
      <w:numFmt w:val="bullet"/>
      <w:lvlText w:val="-"/>
      <w:lvlJc w:val="left"/>
      <w:pPr>
        <w:ind w:left="600" w:hanging="420"/>
      </w:pPr>
      <w:rPr>
        <w:rFonts w:ascii="Times New Roman" w:eastAsia="Times New Roman" w:hAnsi="Times New Roman" w:cs="Times New Roman"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9060B8"/>
    <w:multiLevelType w:val="hybridMultilevel"/>
    <w:tmpl w:val="4C90824C"/>
    <w:lvl w:ilvl="0" w:tplc="79BE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F623F8"/>
    <w:multiLevelType w:val="hybridMultilevel"/>
    <w:tmpl w:val="3D542C9E"/>
    <w:lvl w:ilvl="0" w:tplc="4A26E658">
      <w:numFmt w:val="bullet"/>
      <w:lvlText w:val="-"/>
      <w:lvlJc w:val="left"/>
      <w:pPr>
        <w:ind w:left="1080" w:hanging="360"/>
      </w:pPr>
      <w:rPr>
        <w:rFonts w:ascii="Calibri" w:eastAsia="DengXi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C4553E7"/>
    <w:multiLevelType w:val="hybridMultilevel"/>
    <w:tmpl w:val="76CE3166"/>
    <w:lvl w:ilvl="0" w:tplc="C0A057C8">
      <w:start w:val="1"/>
      <w:numFmt w:val="bullet"/>
      <w:lvlText w:val="•"/>
      <w:lvlJc w:val="left"/>
      <w:pPr>
        <w:tabs>
          <w:tab w:val="num" w:pos="720"/>
        </w:tabs>
        <w:ind w:left="720" w:hanging="360"/>
      </w:pPr>
      <w:rPr>
        <w:rFonts w:ascii="Arial" w:hAnsi="Arial" w:hint="default"/>
      </w:rPr>
    </w:lvl>
    <w:lvl w:ilvl="1" w:tplc="27A0860E">
      <w:start w:val="1"/>
      <w:numFmt w:val="bullet"/>
      <w:lvlText w:val="•"/>
      <w:lvlJc w:val="left"/>
      <w:pPr>
        <w:tabs>
          <w:tab w:val="num" w:pos="1440"/>
        </w:tabs>
        <w:ind w:left="1440" w:hanging="360"/>
      </w:pPr>
      <w:rPr>
        <w:rFonts w:ascii="Arial" w:hAnsi="Arial" w:hint="default"/>
      </w:rPr>
    </w:lvl>
    <w:lvl w:ilvl="2" w:tplc="4EF0BC3E" w:tentative="1">
      <w:start w:val="1"/>
      <w:numFmt w:val="bullet"/>
      <w:lvlText w:val="•"/>
      <w:lvlJc w:val="left"/>
      <w:pPr>
        <w:tabs>
          <w:tab w:val="num" w:pos="2160"/>
        </w:tabs>
        <w:ind w:left="2160" w:hanging="360"/>
      </w:pPr>
      <w:rPr>
        <w:rFonts w:ascii="Arial" w:hAnsi="Arial" w:hint="default"/>
      </w:rPr>
    </w:lvl>
    <w:lvl w:ilvl="3" w:tplc="40F8F5B4" w:tentative="1">
      <w:start w:val="1"/>
      <w:numFmt w:val="bullet"/>
      <w:lvlText w:val="•"/>
      <w:lvlJc w:val="left"/>
      <w:pPr>
        <w:tabs>
          <w:tab w:val="num" w:pos="2880"/>
        </w:tabs>
        <w:ind w:left="2880" w:hanging="360"/>
      </w:pPr>
      <w:rPr>
        <w:rFonts w:ascii="Arial" w:hAnsi="Arial" w:hint="default"/>
      </w:rPr>
    </w:lvl>
    <w:lvl w:ilvl="4" w:tplc="C38C8762" w:tentative="1">
      <w:start w:val="1"/>
      <w:numFmt w:val="bullet"/>
      <w:lvlText w:val="•"/>
      <w:lvlJc w:val="left"/>
      <w:pPr>
        <w:tabs>
          <w:tab w:val="num" w:pos="3600"/>
        </w:tabs>
        <w:ind w:left="3600" w:hanging="360"/>
      </w:pPr>
      <w:rPr>
        <w:rFonts w:ascii="Arial" w:hAnsi="Arial" w:hint="default"/>
      </w:rPr>
    </w:lvl>
    <w:lvl w:ilvl="5" w:tplc="30E67892" w:tentative="1">
      <w:start w:val="1"/>
      <w:numFmt w:val="bullet"/>
      <w:lvlText w:val="•"/>
      <w:lvlJc w:val="left"/>
      <w:pPr>
        <w:tabs>
          <w:tab w:val="num" w:pos="4320"/>
        </w:tabs>
        <w:ind w:left="4320" w:hanging="360"/>
      </w:pPr>
      <w:rPr>
        <w:rFonts w:ascii="Arial" w:hAnsi="Arial" w:hint="default"/>
      </w:rPr>
    </w:lvl>
    <w:lvl w:ilvl="6" w:tplc="E4009198" w:tentative="1">
      <w:start w:val="1"/>
      <w:numFmt w:val="bullet"/>
      <w:lvlText w:val="•"/>
      <w:lvlJc w:val="left"/>
      <w:pPr>
        <w:tabs>
          <w:tab w:val="num" w:pos="5040"/>
        </w:tabs>
        <w:ind w:left="5040" w:hanging="360"/>
      </w:pPr>
      <w:rPr>
        <w:rFonts w:ascii="Arial" w:hAnsi="Arial" w:hint="default"/>
      </w:rPr>
    </w:lvl>
    <w:lvl w:ilvl="7" w:tplc="EBF25B6E" w:tentative="1">
      <w:start w:val="1"/>
      <w:numFmt w:val="bullet"/>
      <w:lvlText w:val="•"/>
      <w:lvlJc w:val="left"/>
      <w:pPr>
        <w:tabs>
          <w:tab w:val="num" w:pos="5760"/>
        </w:tabs>
        <w:ind w:left="5760" w:hanging="360"/>
      </w:pPr>
      <w:rPr>
        <w:rFonts w:ascii="Arial" w:hAnsi="Arial" w:hint="default"/>
      </w:rPr>
    </w:lvl>
    <w:lvl w:ilvl="8" w:tplc="263415D4" w:tentative="1">
      <w:start w:val="1"/>
      <w:numFmt w:val="bullet"/>
      <w:lvlText w:val="•"/>
      <w:lvlJc w:val="left"/>
      <w:pPr>
        <w:tabs>
          <w:tab w:val="num" w:pos="6480"/>
        </w:tabs>
        <w:ind w:left="6480" w:hanging="360"/>
      </w:pPr>
      <w:rPr>
        <w:rFonts w:ascii="Arial" w:hAnsi="Arial" w:hint="default"/>
      </w:rPr>
    </w:lvl>
  </w:abstractNum>
  <w:abstractNum w:abstractNumId="7">
    <w:nsid w:val="0C84556B"/>
    <w:multiLevelType w:val="hybridMultilevel"/>
    <w:tmpl w:val="7E0C1DD2"/>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5A00CF"/>
    <w:multiLevelType w:val="hybridMultilevel"/>
    <w:tmpl w:val="46905F96"/>
    <w:lvl w:ilvl="0" w:tplc="9BDE06DC">
      <w:start w:val="1"/>
      <w:numFmt w:val="bullet"/>
      <w:lvlText w:val="•"/>
      <w:lvlJc w:val="left"/>
      <w:pPr>
        <w:tabs>
          <w:tab w:val="num" w:pos="720"/>
        </w:tabs>
        <w:ind w:left="720" w:hanging="360"/>
      </w:pPr>
      <w:rPr>
        <w:rFonts w:ascii="Arial" w:hAnsi="Arial" w:hint="default"/>
      </w:rPr>
    </w:lvl>
    <w:lvl w:ilvl="1" w:tplc="7DDE0E36">
      <w:numFmt w:val="bullet"/>
      <w:lvlText w:val="–"/>
      <w:lvlJc w:val="left"/>
      <w:pPr>
        <w:tabs>
          <w:tab w:val="num" w:pos="1440"/>
        </w:tabs>
        <w:ind w:left="1440" w:hanging="360"/>
      </w:pPr>
      <w:rPr>
        <w:rFonts w:ascii="Arial" w:hAnsi="Arial" w:hint="default"/>
      </w:rPr>
    </w:lvl>
    <w:lvl w:ilvl="2" w:tplc="8BAE0F9C" w:tentative="1">
      <w:start w:val="1"/>
      <w:numFmt w:val="bullet"/>
      <w:lvlText w:val="•"/>
      <w:lvlJc w:val="left"/>
      <w:pPr>
        <w:tabs>
          <w:tab w:val="num" w:pos="2160"/>
        </w:tabs>
        <w:ind w:left="2160" w:hanging="360"/>
      </w:pPr>
      <w:rPr>
        <w:rFonts w:ascii="Arial" w:hAnsi="Arial" w:hint="default"/>
      </w:rPr>
    </w:lvl>
    <w:lvl w:ilvl="3" w:tplc="16A89236" w:tentative="1">
      <w:start w:val="1"/>
      <w:numFmt w:val="bullet"/>
      <w:lvlText w:val="•"/>
      <w:lvlJc w:val="left"/>
      <w:pPr>
        <w:tabs>
          <w:tab w:val="num" w:pos="2880"/>
        </w:tabs>
        <w:ind w:left="2880" w:hanging="360"/>
      </w:pPr>
      <w:rPr>
        <w:rFonts w:ascii="Arial" w:hAnsi="Arial" w:hint="default"/>
      </w:rPr>
    </w:lvl>
    <w:lvl w:ilvl="4" w:tplc="8EC2387E" w:tentative="1">
      <w:start w:val="1"/>
      <w:numFmt w:val="bullet"/>
      <w:lvlText w:val="•"/>
      <w:lvlJc w:val="left"/>
      <w:pPr>
        <w:tabs>
          <w:tab w:val="num" w:pos="3600"/>
        </w:tabs>
        <w:ind w:left="3600" w:hanging="360"/>
      </w:pPr>
      <w:rPr>
        <w:rFonts w:ascii="Arial" w:hAnsi="Arial" w:hint="default"/>
      </w:rPr>
    </w:lvl>
    <w:lvl w:ilvl="5" w:tplc="C29452A6" w:tentative="1">
      <w:start w:val="1"/>
      <w:numFmt w:val="bullet"/>
      <w:lvlText w:val="•"/>
      <w:lvlJc w:val="left"/>
      <w:pPr>
        <w:tabs>
          <w:tab w:val="num" w:pos="4320"/>
        </w:tabs>
        <w:ind w:left="4320" w:hanging="360"/>
      </w:pPr>
      <w:rPr>
        <w:rFonts w:ascii="Arial" w:hAnsi="Arial" w:hint="default"/>
      </w:rPr>
    </w:lvl>
    <w:lvl w:ilvl="6" w:tplc="04CC6B7C" w:tentative="1">
      <w:start w:val="1"/>
      <w:numFmt w:val="bullet"/>
      <w:lvlText w:val="•"/>
      <w:lvlJc w:val="left"/>
      <w:pPr>
        <w:tabs>
          <w:tab w:val="num" w:pos="5040"/>
        </w:tabs>
        <w:ind w:left="5040" w:hanging="360"/>
      </w:pPr>
      <w:rPr>
        <w:rFonts w:ascii="Arial" w:hAnsi="Arial" w:hint="default"/>
      </w:rPr>
    </w:lvl>
    <w:lvl w:ilvl="7" w:tplc="CF98A524" w:tentative="1">
      <w:start w:val="1"/>
      <w:numFmt w:val="bullet"/>
      <w:lvlText w:val="•"/>
      <w:lvlJc w:val="left"/>
      <w:pPr>
        <w:tabs>
          <w:tab w:val="num" w:pos="5760"/>
        </w:tabs>
        <w:ind w:left="5760" w:hanging="360"/>
      </w:pPr>
      <w:rPr>
        <w:rFonts w:ascii="Arial" w:hAnsi="Arial" w:hint="default"/>
      </w:rPr>
    </w:lvl>
    <w:lvl w:ilvl="8" w:tplc="C608D3EE" w:tentative="1">
      <w:start w:val="1"/>
      <w:numFmt w:val="bullet"/>
      <w:lvlText w:val="•"/>
      <w:lvlJc w:val="left"/>
      <w:pPr>
        <w:tabs>
          <w:tab w:val="num" w:pos="6480"/>
        </w:tabs>
        <w:ind w:left="6480" w:hanging="360"/>
      </w:pPr>
      <w:rPr>
        <w:rFonts w:ascii="Arial" w:hAnsi="Arial" w:hint="default"/>
      </w:rPr>
    </w:lvl>
  </w:abstractNum>
  <w:abstractNum w:abstractNumId="13">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E4459F"/>
    <w:multiLevelType w:val="hybridMultilevel"/>
    <w:tmpl w:val="317E381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6">
    <w:nsid w:val="29597C3E"/>
    <w:multiLevelType w:val="hybridMultilevel"/>
    <w:tmpl w:val="4F1EA83C"/>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F3053"/>
    <w:multiLevelType w:val="hybridMultilevel"/>
    <w:tmpl w:val="807ED4F2"/>
    <w:lvl w:ilvl="0" w:tplc="B10207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2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22">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4706ED"/>
    <w:multiLevelType w:val="hybridMultilevel"/>
    <w:tmpl w:val="A022A4D6"/>
    <w:lvl w:ilvl="0" w:tplc="AAF043BA">
      <w:numFmt w:val="bullet"/>
      <w:lvlText w:val="-"/>
      <w:lvlJc w:val="left"/>
      <w:pPr>
        <w:ind w:left="569" w:hanging="420"/>
      </w:pPr>
      <w:rPr>
        <w:rFonts w:ascii="Times New Roman" w:eastAsia="Times New Roman" w:hAnsi="Times New Roman" w:cs="Times New Roman" w:hint="default"/>
      </w:rPr>
    </w:lvl>
    <w:lvl w:ilvl="1" w:tplc="04090003" w:tentative="1">
      <w:start w:val="1"/>
      <w:numFmt w:val="bullet"/>
      <w:lvlText w:val=""/>
      <w:lvlJc w:val="left"/>
      <w:pPr>
        <w:ind w:left="989" w:hanging="420"/>
      </w:pPr>
      <w:rPr>
        <w:rFonts w:ascii="Wingdings" w:hAnsi="Wingdings" w:hint="default"/>
      </w:rPr>
    </w:lvl>
    <w:lvl w:ilvl="2" w:tplc="04090005" w:tentative="1">
      <w:start w:val="1"/>
      <w:numFmt w:val="bullet"/>
      <w:lvlText w:val=""/>
      <w:lvlJc w:val="left"/>
      <w:pPr>
        <w:ind w:left="1409" w:hanging="420"/>
      </w:pPr>
      <w:rPr>
        <w:rFonts w:ascii="Wingdings" w:hAnsi="Wingdings" w:hint="default"/>
      </w:rPr>
    </w:lvl>
    <w:lvl w:ilvl="3" w:tplc="04090001" w:tentative="1">
      <w:start w:val="1"/>
      <w:numFmt w:val="bullet"/>
      <w:lvlText w:val=""/>
      <w:lvlJc w:val="left"/>
      <w:pPr>
        <w:ind w:left="1829" w:hanging="420"/>
      </w:pPr>
      <w:rPr>
        <w:rFonts w:ascii="Wingdings" w:hAnsi="Wingdings" w:hint="default"/>
      </w:rPr>
    </w:lvl>
    <w:lvl w:ilvl="4" w:tplc="04090003" w:tentative="1">
      <w:start w:val="1"/>
      <w:numFmt w:val="bullet"/>
      <w:lvlText w:val=""/>
      <w:lvlJc w:val="left"/>
      <w:pPr>
        <w:ind w:left="2249" w:hanging="420"/>
      </w:pPr>
      <w:rPr>
        <w:rFonts w:ascii="Wingdings" w:hAnsi="Wingdings" w:hint="default"/>
      </w:rPr>
    </w:lvl>
    <w:lvl w:ilvl="5" w:tplc="04090005" w:tentative="1">
      <w:start w:val="1"/>
      <w:numFmt w:val="bullet"/>
      <w:lvlText w:val=""/>
      <w:lvlJc w:val="left"/>
      <w:pPr>
        <w:ind w:left="2669" w:hanging="420"/>
      </w:pPr>
      <w:rPr>
        <w:rFonts w:ascii="Wingdings" w:hAnsi="Wingdings" w:hint="default"/>
      </w:rPr>
    </w:lvl>
    <w:lvl w:ilvl="6" w:tplc="04090001" w:tentative="1">
      <w:start w:val="1"/>
      <w:numFmt w:val="bullet"/>
      <w:lvlText w:val=""/>
      <w:lvlJc w:val="left"/>
      <w:pPr>
        <w:ind w:left="3089" w:hanging="420"/>
      </w:pPr>
      <w:rPr>
        <w:rFonts w:ascii="Wingdings" w:hAnsi="Wingdings" w:hint="default"/>
      </w:rPr>
    </w:lvl>
    <w:lvl w:ilvl="7" w:tplc="04090003" w:tentative="1">
      <w:start w:val="1"/>
      <w:numFmt w:val="bullet"/>
      <w:lvlText w:val=""/>
      <w:lvlJc w:val="left"/>
      <w:pPr>
        <w:ind w:left="3509" w:hanging="420"/>
      </w:pPr>
      <w:rPr>
        <w:rFonts w:ascii="Wingdings" w:hAnsi="Wingdings" w:hint="default"/>
      </w:rPr>
    </w:lvl>
    <w:lvl w:ilvl="8" w:tplc="04090005" w:tentative="1">
      <w:start w:val="1"/>
      <w:numFmt w:val="bullet"/>
      <w:lvlText w:val=""/>
      <w:lvlJc w:val="left"/>
      <w:pPr>
        <w:ind w:left="3929" w:hanging="420"/>
      </w:pPr>
      <w:rPr>
        <w:rFonts w:ascii="Wingdings" w:hAnsi="Wingdings" w:hint="default"/>
      </w:rPr>
    </w:lvl>
  </w:abstractNum>
  <w:abstractNum w:abstractNumId="24">
    <w:nsid w:val="37614BC9"/>
    <w:multiLevelType w:val="hybridMultilevel"/>
    <w:tmpl w:val="6282ACF0"/>
    <w:lvl w:ilvl="0" w:tplc="F9F038E2">
      <w:start w:val="1"/>
      <w:numFmt w:val="bullet"/>
      <w:lvlText w:val="•"/>
      <w:lvlJc w:val="left"/>
      <w:pPr>
        <w:tabs>
          <w:tab w:val="num" w:pos="720"/>
        </w:tabs>
        <w:ind w:left="720" w:hanging="360"/>
      </w:pPr>
      <w:rPr>
        <w:rFonts w:ascii="Arial" w:hAnsi="Arial" w:hint="default"/>
      </w:rPr>
    </w:lvl>
    <w:lvl w:ilvl="1" w:tplc="C4765990">
      <w:start w:val="174"/>
      <w:numFmt w:val="bullet"/>
      <w:lvlText w:val="•"/>
      <w:lvlJc w:val="left"/>
      <w:pPr>
        <w:tabs>
          <w:tab w:val="num" w:pos="1440"/>
        </w:tabs>
        <w:ind w:left="1440" w:hanging="360"/>
      </w:pPr>
      <w:rPr>
        <w:rFonts w:ascii="Arial" w:hAnsi="Arial" w:hint="default"/>
      </w:rPr>
    </w:lvl>
    <w:lvl w:ilvl="2" w:tplc="4CBAE68A">
      <w:start w:val="174"/>
      <w:numFmt w:val="bullet"/>
      <w:lvlText w:val="•"/>
      <w:lvlJc w:val="left"/>
      <w:pPr>
        <w:tabs>
          <w:tab w:val="num" w:pos="2160"/>
        </w:tabs>
        <w:ind w:left="2160" w:hanging="360"/>
      </w:pPr>
      <w:rPr>
        <w:rFonts w:ascii="Arial" w:hAnsi="Arial" w:hint="default"/>
      </w:rPr>
    </w:lvl>
    <w:lvl w:ilvl="3" w:tplc="DDAE195E" w:tentative="1">
      <w:start w:val="1"/>
      <w:numFmt w:val="bullet"/>
      <w:lvlText w:val="•"/>
      <w:lvlJc w:val="left"/>
      <w:pPr>
        <w:tabs>
          <w:tab w:val="num" w:pos="2880"/>
        </w:tabs>
        <w:ind w:left="2880" w:hanging="360"/>
      </w:pPr>
      <w:rPr>
        <w:rFonts w:ascii="Arial" w:hAnsi="Arial" w:hint="default"/>
      </w:rPr>
    </w:lvl>
    <w:lvl w:ilvl="4" w:tplc="84A63382" w:tentative="1">
      <w:start w:val="1"/>
      <w:numFmt w:val="bullet"/>
      <w:lvlText w:val="•"/>
      <w:lvlJc w:val="left"/>
      <w:pPr>
        <w:tabs>
          <w:tab w:val="num" w:pos="3600"/>
        </w:tabs>
        <w:ind w:left="3600" w:hanging="360"/>
      </w:pPr>
      <w:rPr>
        <w:rFonts w:ascii="Arial" w:hAnsi="Arial" w:hint="default"/>
      </w:rPr>
    </w:lvl>
    <w:lvl w:ilvl="5" w:tplc="6E4A947E" w:tentative="1">
      <w:start w:val="1"/>
      <w:numFmt w:val="bullet"/>
      <w:lvlText w:val="•"/>
      <w:lvlJc w:val="left"/>
      <w:pPr>
        <w:tabs>
          <w:tab w:val="num" w:pos="4320"/>
        </w:tabs>
        <w:ind w:left="4320" w:hanging="360"/>
      </w:pPr>
      <w:rPr>
        <w:rFonts w:ascii="Arial" w:hAnsi="Arial" w:hint="default"/>
      </w:rPr>
    </w:lvl>
    <w:lvl w:ilvl="6" w:tplc="550E52EA" w:tentative="1">
      <w:start w:val="1"/>
      <w:numFmt w:val="bullet"/>
      <w:lvlText w:val="•"/>
      <w:lvlJc w:val="left"/>
      <w:pPr>
        <w:tabs>
          <w:tab w:val="num" w:pos="5040"/>
        </w:tabs>
        <w:ind w:left="5040" w:hanging="360"/>
      </w:pPr>
      <w:rPr>
        <w:rFonts w:ascii="Arial" w:hAnsi="Arial" w:hint="default"/>
      </w:rPr>
    </w:lvl>
    <w:lvl w:ilvl="7" w:tplc="578E4704" w:tentative="1">
      <w:start w:val="1"/>
      <w:numFmt w:val="bullet"/>
      <w:lvlText w:val="•"/>
      <w:lvlJc w:val="left"/>
      <w:pPr>
        <w:tabs>
          <w:tab w:val="num" w:pos="5760"/>
        </w:tabs>
        <w:ind w:left="5760" w:hanging="360"/>
      </w:pPr>
      <w:rPr>
        <w:rFonts w:ascii="Arial" w:hAnsi="Arial" w:hint="default"/>
      </w:rPr>
    </w:lvl>
    <w:lvl w:ilvl="8" w:tplc="E8DE1522" w:tentative="1">
      <w:start w:val="1"/>
      <w:numFmt w:val="bullet"/>
      <w:lvlText w:val="•"/>
      <w:lvlJc w:val="left"/>
      <w:pPr>
        <w:tabs>
          <w:tab w:val="num" w:pos="6480"/>
        </w:tabs>
        <w:ind w:left="6480" w:hanging="360"/>
      </w:pPr>
      <w:rPr>
        <w:rFonts w:ascii="Arial" w:hAnsi="Arial" w:hint="default"/>
      </w:rPr>
    </w:lvl>
  </w:abstractNum>
  <w:abstractNum w:abstractNumId="25">
    <w:nsid w:val="39E5372D"/>
    <w:multiLevelType w:val="hybridMultilevel"/>
    <w:tmpl w:val="CC4E7D34"/>
    <w:lvl w:ilvl="0" w:tplc="F9F038E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0A700A4"/>
    <w:multiLevelType w:val="hybridMultilevel"/>
    <w:tmpl w:val="6BD647E8"/>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18A00AA"/>
    <w:multiLevelType w:val="hybridMultilevel"/>
    <w:tmpl w:val="31783B38"/>
    <w:lvl w:ilvl="0" w:tplc="CF28C78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2B90051"/>
    <w:multiLevelType w:val="hybridMultilevel"/>
    <w:tmpl w:val="999A4F4E"/>
    <w:lvl w:ilvl="0" w:tplc="80407720">
      <w:start w:val="1"/>
      <w:numFmt w:val="bullet"/>
      <w:lvlText w:val="•"/>
      <w:lvlJc w:val="left"/>
      <w:pPr>
        <w:ind w:left="1128" w:hanging="420"/>
      </w:pPr>
      <w:rPr>
        <w:rFonts w:ascii="Arial" w:hAnsi="Arial"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0">
    <w:nsid w:val="42BA2299"/>
    <w:multiLevelType w:val="hybridMultilevel"/>
    <w:tmpl w:val="33B635EE"/>
    <w:lvl w:ilvl="0" w:tplc="306CF3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C812A3F"/>
    <w:multiLevelType w:val="hybridMultilevel"/>
    <w:tmpl w:val="1E34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nsid w:val="510D3934"/>
    <w:multiLevelType w:val="multilevel"/>
    <w:tmpl w:val="82CA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2CF132A"/>
    <w:multiLevelType w:val="multilevel"/>
    <w:tmpl w:val="B4E07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486656B"/>
    <w:multiLevelType w:val="hybridMultilevel"/>
    <w:tmpl w:val="2818AC26"/>
    <w:lvl w:ilvl="0" w:tplc="AAF043BA">
      <w:numFmt w:val="bullet"/>
      <w:lvlText w:val="-"/>
      <w:lvlJc w:val="left"/>
      <w:pPr>
        <w:ind w:left="600" w:hanging="420"/>
      </w:pPr>
      <w:rPr>
        <w:rFonts w:ascii="Times New Roman" w:eastAsia="Times New Roman" w:hAnsi="Times New Roman" w:cs="Times New Roman"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36">
    <w:nsid w:val="55E57976"/>
    <w:multiLevelType w:val="hybridMultilevel"/>
    <w:tmpl w:val="0DB63D9A"/>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6CC234C"/>
    <w:multiLevelType w:val="hybridMultilevel"/>
    <w:tmpl w:val="D50E0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A30851"/>
    <w:multiLevelType w:val="hybridMultilevel"/>
    <w:tmpl w:val="790887C2"/>
    <w:lvl w:ilvl="0" w:tplc="21DE913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ED90824"/>
    <w:multiLevelType w:val="hybridMultilevel"/>
    <w:tmpl w:val="C6FAE1DA"/>
    <w:lvl w:ilvl="0" w:tplc="A476EC8C">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FF343D7"/>
    <w:multiLevelType w:val="hybridMultilevel"/>
    <w:tmpl w:val="3E92F130"/>
    <w:lvl w:ilvl="0" w:tplc="582046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0131416"/>
    <w:multiLevelType w:val="hybridMultilevel"/>
    <w:tmpl w:val="97865F4A"/>
    <w:lvl w:ilvl="0" w:tplc="71C40D9E">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4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28107D1"/>
    <w:multiLevelType w:val="hybridMultilevel"/>
    <w:tmpl w:val="5D2617A8"/>
    <w:lvl w:ilvl="0" w:tplc="A476EC8C">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650B70"/>
    <w:multiLevelType w:val="hybridMultilevel"/>
    <w:tmpl w:val="D812A6B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2">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1"/>
  </w:num>
  <w:num w:numId="2">
    <w:abstractNumId w:val="0"/>
  </w:num>
  <w:num w:numId="3">
    <w:abstractNumId w:val="50"/>
  </w:num>
  <w:num w:numId="4">
    <w:abstractNumId w:val="8"/>
  </w:num>
  <w:num w:numId="5">
    <w:abstractNumId w:val="46"/>
  </w:num>
  <w:num w:numId="6">
    <w:abstractNumId w:val="13"/>
  </w:num>
  <w:num w:numId="7">
    <w:abstractNumId w:val="19"/>
  </w:num>
  <w:num w:numId="8">
    <w:abstractNumId w:val="10"/>
  </w:num>
  <w:num w:numId="9">
    <w:abstractNumId w:val="15"/>
  </w:num>
  <w:num w:numId="10">
    <w:abstractNumId w:val="12"/>
  </w:num>
  <w:num w:numId="11">
    <w:abstractNumId w:val="32"/>
  </w:num>
  <w:num w:numId="12">
    <w:abstractNumId w:val="9"/>
  </w:num>
  <w:num w:numId="13">
    <w:abstractNumId w:val="27"/>
  </w:num>
  <w:num w:numId="14">
    <w:abstractNumId w:val="43"/>
  </w:num>
  <w:num w:numId="15">
    <w:abstractNumId w:val="24"/>
  </w:num>
  <w:num w:numId="16">
    <w:abstractNumId w:val="20"/>
  </w:num>
  <w:num w:numId="17">
    <w:abstractNumId w:val="29"/>
  </w:num>
  <w:num w:numId="18">
    <w:abstractNumId w:val="25"/>
  </w:num>
  <w:num w:numId="19">
    <w:abstractNumId w:val="7"/>
  </w:num>
  <w:num w:numId="20">
    <w:abstractNumId w:val="6"/>
  </w:num>
  <w:num w:numId="21">
    <w:abstractNumId w:val="21"/>
  </w:num>
  <w:num w:numId="22">
    <w:abstractNumId w:val="3"/>
  </w:num>
  <w:num w:numId="23">
    <w:abstractNumId w:val="16"/>
  </w:num>
  <w:num w:numId="24">
    <w:abstractNumId w:val="14"/>
  </w:num>
  <w:num w:numId="25">
    <w:abstractNumId w:val="11"/>
  </w:num>
  <w:num w:numId="26">
    <w:abstractNumId w:val="49"/>
  </w:num>
  <w:num w:numId="27">
    <w:abstractNumId w:val="36"/>
  </w:num>
  <w:num w:numId="28">
    <w:abstractNumId w:val="18"/>
  </w:num>
  <w:num w:numId="29">
    <w:abstractNumId w:val="37"/>
  </w:num>
  <w:num w:numId="30">
    <w:abstractNumId w:val="22"/>
  </w:num>
  <w:num w:numId="31">
    <w:abstractNumId w:val="2"/>
  </w:num>
  <w:num w:numId="32">
    <w:abstractNumId w:val="47"/>
  </w:num>
  <w:num w:numId="33">
    <w:abstractNumId w:val="5"/>
  </w:num>
  <w:num w:numId="34">
    <w:abstractNumId w:val="52"/>
  </w:num>
  <w:num w:numId="35">
    <w:abstractNumId w:val="48"/>
  </w:num>
  <w:num w:numId="36">
    <w:abstractNumId w:val="26"/>
  </w:num>
  <w:num w:numId="37">
    <w:abstractNumId w:val="40"/>
  </w:num>
  <w:num w:numId="38">
    <w:abstractNumId w:val="42"/>
  </w:num>
  <w:num w:numId="39">
    <w:abstractNumId w:val="45"/>
  </w:num>
  <w:num w:numId="40">
    <w:abstractNumId w:val="4"/>
  </w:num>
  <w:num w:numId="41">
    <w:abstractNumId w:val="28"/>
  </w:num>
  <w:num w:numId="42">
    <w:abstractNumId w:val="44"/>
  </w:num>
  <w:num w:numId="43">
    <w:abstractNumId w:val="39"/>
  </w:num>
  <w:num w:numId="44">
    <w:abstractNumId w:val="41"/>
  </w:num>
  <w:num w:numId="45">
    <w:abstractNumId w:val="23"/>
  </w:num>
  <w:num w:numId="46">
    <w:abstractNumId w:val="35"/>
  </w:num>
  <w:num w:numId="47">
    <w:abstractNumId w:val="1"/>
  </w:num>
  <w:num w:numId="48">
    <w:abstractNumId w:val="31"/>
  </w:num>
  <w:num w:numId="49">
    <w:abstractNumId w:val="34"/>
  </w:num>
  <w:num w:numId="50">
    <w:abstractNumId w:val="33"/>
  </w:num>
  <w:num w:numId="51">
    <w:abstractNumId w:val="30"/>
  </w:num>
  <w:num w:numId="52">
    <w:abstractNumId w:val="17"/>
  </w:num>
  <w:num w:numId="53">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89D"/>
    <w:rsid w:val="00001ECB"/>
    <w:rsid w:val="0000279E"/>
    <w:rsid w:val="00002A63"/>
    <w:rsid w:val="00002BCB"/>
    <w:rsid w:val="00004CBB"/>
    <w:rsid w:val="00004DD6"/>
    <w:rsid w:val="00005B9C"/>
    <w:rsid w:val="00006638"/>
    <w:rsid w:val="000100CC"/>
    <w:rsid w:val="000102F8"/>
    <w:rsid w:val="00010878"/>
    <w:rsid w:val="00010ABE"/>
    <w:rsid w:val="000136D7"/>
    <w:rsid w:val="00014788"/>
    <w:rsid w:val="00015C97"/>
    <w:rsid w:val="00015EB0"/>
    <w:rsid w:val="00017714"/>
    <w:rsid w:val="00017F21"/>
    <w:rsid w:val="00020934"/>
    <w:rsid w:val="00021588"/>
    <w:rsid w:val="00021D56"/>
    <w:rsid w:val="0002270C"/>
    <w:rsid w:val="00022CB4"/>
    <w:rsid w:val="00022DD6"/>
    <w:rsid w:val="00023D1A"/>
    <w:rsid w:val="0002462D"/>
    <w:rsid w:val="00024A15"/>
    <w:rsid w:val="0002717D"/>
    <w:rsid w:val="0002737B"/>
    <w:rsid w:val="000273FD"/>
    <w:rsid w:val="0002784B"/>
    <w:rsid w:val="00030711"/>
    <w:rsid w:val="00032856"/>
    <w:rsid w:val="00033B21"/>
    <w:rsid w:val="00034090"/>
    <w:rsid w:val="00034348"/>
    <w:rsid w:val="000361F9"/>
    <w:rsid w:val="00037342"/>
    <w:rsid w:val="0003764F"/>
    <w:rsid w:val="000377D9"/>
    <w:rsid w:val="00041699"/>
    <w:rsid w:val="00041763"/>
    <w:rsid w:val="00042521"/>
    <w:rsid w:val="000439EB"/>
    <w:rsid w:val="000448CD"/>
    <w:rsid w:val="00046452"/>
    <w:rsid w:val="000508BE"/>
    <w:rsid w:val="0005100C"/>
    <w:rsid w:val="0005168C"/>
    <w:rsid w:val="00051C62"/>
    <w:rsid w:val="00052402"/>
    <w:rsid w:val="000528A1"/>
    <w:rsid w:val="00053BC7"/>
    <w:rsid w:val="00055ACB"/>
    <w:rsid w:val="00055FCB"/>
    <w:rsid w:val="0005679F"/>
    <w:rsid w:val="00056AA6"/>
    <w:rsid w:val="00057DC6"/>
    <w:rsid w:val="000612FA"/>
    <w:rsid w:val="00062B52"/>
    <w:rsid w:val="00062D7E"/>
    <w:rsid w:val="000636C4"/>
    <w:rsid w:val="00063D43"/>
    <w:rsid w:val="0006479C"/>
    <w:rsid w:val="00064D75"/>
    <w:rsid w:val="000665C4"/>
    <w:rsid w:val="000669C9"/>
    <w:rsid w:val="000676F6"/>
    <w:rsid w:val="00072520"/>
    <w:rsid w:val="00072B01"/>
    <w:rsid w:val="00073539"/>
    <w:rsid w:val="00074060"/>
    <w:rsid w:val="00074975"/>
    <w:rsid w:val="00076E96"/>
    <w:rsid w:val="0007708D"/>
    <w:rsid w:val="000773F6"/>
    <w:rsid w:val="00077414"/>
    <w:rsid w:val="00080662"/>
    <w:rsid w:val="000808EB"/>
    <w:rsid w:val="00080E0B"/>
    <w:rsid w:val="00082A4B"/>
    <w:rsid w:val="00082ED3"/>
    <w:rsid w:val="00084DE6"/>
    <w:rsid w:val="000853A2"/>
    <w:rsid w:val="000855F8"/>
    <w:rsid w:val="00085B56"/>
    <w:rsid w:val="00087308"/>
    <w:rsid w:val="000915AD"/>
    <w:rsid w:val="00092841"/>
    <w:rsid w:val="00095318"/>
    <w:rsid w:val="000958B4"/>
    <w:rsid w:val="00095BBB"/>
    <w:rsid w:val="000969B3"/>
    <w:rsid w:val="000969C4"/>
    <w:rsid w:val="00096DAC"/>
    <w:rsid w:val="000A05CD"/>
    <w:rsid w:val="000A15A8"/>
    <w:rsid w:val="000A17EA"/>
    <w:rsid w:val="000A18B2"/>
    <w:rsid w:val="000A3090"/>
    <w:rsid w:val="000A4FBE"/>
    <w:rsid w:val="000A518C"/>
    <w:rsid w:val="000A5923"/>
    <w:rsid w:val="000A5A35"/>
    <w:rsid w:val="000A66F1"/>
    <w:rsid w:val="000A6A64"/>
    <w:rsid w:val="000A7506"/>
    <w:rsid w:val="000A7610"/>
    <w:rsid w:val="000A7879"/>
    <w:rsid w:val="000B01B5"/>
    <w:rsid w:val="000B0B02"/>
    <w:rsid w:val="000B1999"/>
    <w:rsid w:val="000B25F1"/>
    <w:rsid w:val="000B31CF"/>
    <w:rsid w:val="000B358A"/>
    <w:rsid w:val="000B362E"/>
    <w:rsid w:val="000B3979"/>
    <w:rsid w:val="000B3BAB"/>
    <w:rsid w:val="000B3BE9"/>
    <w:rsid w:val="000B3E4E"/>
    <w:rsid w:val="000B4CC1"/>
    <w:rsid w:val="000B5B09"/>
    <w:rsid w:val="000B5BB8"/>
    <w:rsid w:val="000B6EEF"/>
    <w:rsid w:val="000B7688"/>
    <w:rsid w:val="000C2C02"/>
    <w:rsid w:val="000C3623"/>
    <w:rsid w:val="000C43D9"/>
    <w:rsid w:val="000C4D4A"/>
    <w:rsid w:val="000C5247"/>
    <w:rsid w:val="000C5DD4"/>
    <w:rsid w:val="000C6C83"/>
    <w:rsid w:val="000D07D1"/>
    <w:rsid w:val="000D1838"/>
    <w:rsid w:val="000D1E4C"/>
    <w:rsid w:val="000D4D36"/>
    <w:rsid w:val="000D515E"/>
    <w:rsid w:val="000D57AB"/>
    <w:rsid w:val="000D5CAF"/>
    <w:rsid w:val="000D6F08"/>
    <w:rsid w:val="000D71AE"/>
    <w:rsid w:val="000D7313"/>
    <w:rsid w:val="000D78C2"/>
    <w:rsid w:val="000D7F0F"/>
    <w:rsid w:val="000E03FA"/>
    <w:rsid w:val="000E0461"/>
    <w:rsid w:val="000E05BA"/>
    <w:rsid w:val="000E067C"/>
    <w:rsid w:val="000E1BCE"/>
    <w:rsid w:val="000E1C03"/>
    <w:rsid w:val="000E21AA"/>
    <w:rsid w:val="000E22D3"/>
    <w:rsid w:val="000E2EA4"/>
    <w:rsid w:val="000E3E99"/>
    <w:rsid w:val="000E44BA"/>
    <w:rsid w:val="000E5C66"/>
    <w:rsid w:val="000E5FCE"/>
    <w:rsid w:val="000E7848"/>
    <w:rsid w:val="000F0109"/>
    <w:rsid w:val="000F0DB3"/>
    <w:rsid w:val="000F20E6"/>
    <w:rsid w:val="000F29DE"/>
    <w:rsid w:val="000F364B"/>
    <w:rsid w:val="000F3F7B"/>
    <w:rsid w:val="000F40DD"/>
    <w:rsid w:val="000F5307"/>
    <w:rsid w:val="000F538D"/>
    <w:rsid w:val="000F6834"/>
    <w:rsid w:val="000F6D45"/>
    <w:rsid w:val="000F7E9E"/>
    <w:rsid w:val="001005D4"/>
    <w:rsid w:val="0010065D"/>
    <w:rsid w:val="00100712"/>
    <w:rsid w:val="001012EC"/>
    <w:rsid w:val="001018A9"/>
    <w:rsid w:val="00101DD0"/>
    <w:rsid w:val="00103D3A"/>
    <w:rsid w:val="00104130"/>
    <w:rsid w:val="00104824"/>
    <w:rsid w:val="00104ADC"/>
    <w:rsid w:val="00106332"/>
    <w:rsid w:val="0010634F"/>
    <w:rsid w:val="00106E54"/>
    <w:rsid w:val="00107CC3"/>
    <w:rsid w:val="001103E3"/>
    <w:rsid w:val="001104AB"/>
    <w:rsid w:val="00110BDC"/>
    <w:rsid w:val="00110E71"/>
    <w:rsid w:val="00110F0D"/>
    <w:rsid w:val="00111968"/>
    <w:rsid w:val="00112AB0"/>
    <w:rsid w:val="00112C61"/>
    <w:rsid w:val="00113C31"/>
    <w:rsid w:val="00113C41"/>
    <w:rsid w:val="00113E2D"/>
    <w:rsid w:val="00114348"/>
    <w:rsid w:val="0011627E"/>
    <w:rsid w:val="00116862"/>
    <w:rsid w:val="001179AB"/>
    <w:rsid w:val="001208B9"/>
    <w:rsid w:val="00120B15"/>
    <w:rsid w:val="00121B33"/>
    <w:rsid w:val="001221E6"/>
    <w:rsid w:val="00122DC7"/>
    <w:rsid w:val="00123FA2"/>
    <w:rsid w:val="001256FC"/>
    <w:rsid w:val="001259F3"/>
    <w:rsid w:val="00126E1D"/>
    <w:rsid w:val="00127116"/>
    <w:rsid w:val="001272EC"/>
    <w:rsid w:val="00127492"/>
    <w:rsid w:val="00127E57"/>
    <w:rsid w:val="0013025F"/>
    <w:rsid w:val="00130999"/>
    <w:rsid w:val="00130B4A"/>
    <w:rsid w:val="00131592"/>
    <w:rsid w:val="001316E0"/>
    <w:rsid w:val="00131A4A"/>
    <w:rsid w:val="001321DB"/>
    <w:rsid w:val="00134D51"/>
    <w:rsid w:val="00135035"/>
    <w:rsid w:val="001363E0"/>
    <w:rsid w:val="00136837"/>
    <w:rsid w:val="0014066A"/>
    <w:rsid w:val="00140C08"/>
    <w:rsid w:val="00140E6F"/>
    <w:rsid w:val="00141CC8"/>
    <w:rsid w:val="00142059"/>
    <w:rsid w:val="001428AB"/>
    <w:rsid w:val="00145790"/>
    <w:rsid w:val="00145E05"/>
    <w:rsid w:val="001460A1"/>
    <w:rsid w:val="0014660E"/>
    <w:rsid w:val="00147E5D"/>
    <w:rsid w:val="00147F65"/>
    <w:rsid w:val="00150A25"/>
    <w:rsid w:val="00151437"/>
    <w:rsid w:val="0015162D"/>
    <w:rsid w:val="00151E44"/>
    <w:rsid w:val="00151F2C"/>
    <w:rsid w:val="001530FD"/>
    <w:rsid w:val="0015335C"/>
    <w:rsid w:val="001537C6"/>
    <w:rsid w:val="001565F5"/>
    <w:rsid w:val="00157A3F"/>
    <w:rsid w:val="00160200"/>
    <w:rsid w:val="00160491"/>
    <w:rsid w:val="00160B53"/>
    <w:rsid w:val="0016180C"/>
    <w:rsid w:val="00161B07"/>
    <w:rsid w:val="00163027"/>
    <w:rsid w:val="0016337A"/>
    <w:rsid w:val="00163530"/>
    <w:rsid w:val="00165ABE"/>
    <w:rsid w:val="00166541"/>
    <w:rsid w:val="001665F3"/>
    <w:rsid w:val="00166DFC"/>
    <w:rsid w:val="00167241"/>
    <w:rsid w:val="00167548"/>
    <w:rsid w:val="00170E70"/>
    <w:rsid w:val="00171099"/>
    <w:rsid w:val="00171298"/>
    <w:rsid w:val="001722F6"/>
    <w:rsid w:val="00173200"/>
    <w:rsid w:val="0017372A"/>
    <w:rsid w:val="00174011"/>
    <w:rsid w:val="0017424D"/>
    <w:rsid w:val="00174729"/>
    <w:rsid w:val="0017542C"/>
    <w:rsid w:val="00177C80"/>
    <w:rsid w:val="00180D5D"/>
    <w:rsid w:val="00181F2E"/>
    <w:rsid w:val="0018203D"/>
    <w:rsid w:val="00182855"/>
    <w:rsid w:val="00183576"/>
    <w:rsid w:val="001846B8"/>
    <w:rsid w:val="00184EF0"/>
    <w:rsid w:val="00185911"/>
    <w:rsid w:val="00190C90"/>
    <w:rsid w:val="0019151A"/>
    <w:rsid w:val="00191C24"/>
    <w:rsid w:val="00191EFE"/>
    <w:rsid w:val="001928B8"/>
    <w:rsid w:val="00192BE0"/>
    <w:rsid w:val="00193CB3"/>
    <w:rsid w:val="00195826"/>
    <w:rsid w:val="00195A32"/>
    <w:rsid w:val="00196E51"/>
    <w:rsid w:val="00197FCA"/>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21A"/>
    <w:rsid w:val="001C352F"/>
    <w:rsid w:val="001C36CA"/>
    <w:rsid w:val="001C3F57"/>
    <w:rsid w:val="001C4AF3"/>
    <w:rsid w:val="001C4D12"/>
    <w:rsid w:val="001C4ED6"/>
    <w:rsid w:val="001C5354"/>
    <w:rsid w:val="001C5FAB"/>
    <w:rsid w:val="001C6F50"/>
    <w:rsid w:val="001D1E28"/>
    <w:rsid w:val="001D34AD"/>
    <w:rsid w:val="001D39E9"/>
    <w:rsid w:val="001D4A62"/>
    <w:rsid w:val="001D4B8A"/>
    <w:rsid w:val="001D4EF1"/>
    <w:rsid w:val="001D5137"/>
    <w:rsid w:val="001D61E1"/>
    <w:rsid w:val="001D68AB"/>
    <w:rsid w:val="001D695F"/>
    <w:rsid w:val="001D6B18"/>
    <w:rsid w:val="001D6C22"/>
    <w:rsid w:val="001D79F6"/>
    <w:rsid w:val="001D7A31"/>
    <w:rsid w:val="001D7A59"/>
    <w:rsid w:val="001D7AF1"/>
    <w:rsid w:val="001D7DDA"/>
    <w:rsid w:val="001E1DCF"/>
    <w:rsid w:val="001E1DDD"/>
    <w:rsid w:val="001E21DB"/>
    <w:rsid w:val="001E3E02"/>
    <w:rsid w:val="001E3FF2"/>
    <w:rsid w:val="001E4CA5"/>
    <w:rsid w:val="001E6A17"/>
    <w:rsid w:val="001E6D77"/>
    <w:rsid w:val="001F0242"/>
    <w:rsid w:val="001F043F"/>
    <w:rsid w:val="001F084D"/>
    <w:rsid w:val="001F0B80"/>
    <w:rsid w:val="001F0F43"/>
    <w:rsid w:val="001F1B27"/>
    <w:rsid w:val="001F1FA0"/>
    <w:rsid w:val="001F20D7"/>
    <w:rsid w:val="001F2167"/>
    <w:rsid w:val="001F3C70"/>
    <w:rsid w:val="001F4BEB"/>
    <w:rsid w:val="001F514A"/>
    <w:rsid w:val="001F5360"/>
    <w:rsid w:val="001F53A7"/>
    <w:rsid w:val="001F556B"/>
    <w:rsid w:val="001F5C71"/>
    <w:rsid w:val="001F5D69"/>
    <w:rsid w:val="001F74FB"/>
    <w:rsid w:val="001F7B2E"/>
    <w:rsid w:val="002016AF"/>
    <w:rsid w:val="002028D9"/>
    <w:rsid w:val="0020414D"/>
    <w:rsid w:val="00204214"/>
    <w:rsid w:val="00204993"/>
    <w:rsid w:val="00204E19"/>
    <w:rsid w:val="00204FA1"/>
    <w:rsid w:val="00205120"/>
    <w:rsid w:val="002055BE"/>
    <w:rsid w:val="002064F7"/>
    <w:rsid w:val="00207141"/>
    <w:rsid w:val="00211138"/>
    <w:rsid w:val="00211492"/>
    <w:rsid w:val="002115E3"/>
    <w:rsid w:val="0021171A"/>
    <w:rsid w:val="0021248D"/>
    <w:rsid w:val="002129B0"/>
    <w:rsid w:val="00213D65"/>
    <w:rsid w:val="00214773"/>
    <w:rsid w:val="00214AF1"/>
    <w:rsid w:val="00215606"/>
    <w:rsid w:val="00217B8C"/>
    <w:rsid w:val="002207A9"/>
    <w:rsid w:val="00220E0C"/>
    <w:rsid w:val="00221976"/>
    <w:rsid w:val="00222E3F"/>
    <w:rsid w:val="0022412A"/>
    <w:rsid w:val="00224D36"/>
    <w:rsid w:val="0022538D"/>
    <w:rsid w:val="00226DC1"/>
    <w:rsid w:val="002275F0"/>
    <w:rsid w:val="00227C6C"/>
    <w:rsid w:val="0023100E"/>
    <w:rsid w:val="002310ED"/>
    <w:rsid w:val="002319FC"/>
    <w:rsid w:val="002321A9"/>
    <w:rsid w:val="0023460C"/>
    <w:rsid w:val="00234D4C"/>
    <w:rsid w:val="00235B7E"/>
    <w:rsid w:val="00235D5B"/>
    <w:rsid w:val="002379C2"/>
    <w:rsid w:val="00241153"/>
    <w:rsid w:val="002430AD"/>
    <w:rsid w:val="00244003"/>
    <w:rsid w:val="00247106"/>
    <w:rsid w:val="002477F2"/>
    <w:rsid w:val="00247CAD"/>
    <w:rsid w:val="002502E6"/>
    <w:rsid w:val="00250D1E"/>
    <w:rsid w:val="002515EC"/>
    <w:rsid w:val="00251B91"/>
    <w:rsid w:val="002535F9"/>
    <w:rsid w:val="002538EC"/>
    <w:rsid w:val="00253A5B"/>
    <w:rsid w:val="002569E2"/>
    <w:rsid w:val="00257783"/>
    <w:rsid w:val="002609E8"/>
    <w:rsid w:val="0026128C"/>
    <w:rsid w:val="002616DD"/>
    <w:rsid w:val="002620BD"/>
    <w:rsid w:val="00262632"/>
    <w:rsid w:val="0026304A"/>
    <w:rsid w:val="00263236"/>
    <w:rsid w:val="00264A60"/>
    <w:rsid w:val="00265AB1"/>
    <w:rsid w:val="00265E6D"/>
    <w:rsid w:val="002706A5"/>
    <w:rsid w:val="00272EE2"/>
    <w:rsid w:val="00273ECB"/>
    <w:rsid w:val="0027468F"/>
    <w:rsid w:val="00275DCE"/>
    <w:rsid w:val="00276659"/>
    <w:rsid w:val="00276B8C"/>
    <w:rsid w:val="00276F5A"/>
    <w:rsid w:val="002775EE"/>
    <w:rsid w:val="00281B1F"/>
    <w:rsid w:val="00281F85"/>
    <w:rsid w:val="0028228E"/>
    <w:rsid w:val="00283055"/>
    <w:rsid w:val="00283854"/>
    <w:rsid w:val="00283A7C"/>
    <w:rsid w:val="00284106"/>
    <w:rsid w:val="00284B36"/>
    <w:rsid w:val="00285517"/>
    <w:rsid w:val="0028655C"/>
    <w:rsid w:val="0028759B"/>
    <w:rsid w:val="00287FD4"/>
    <w:rsid w:val="00290147"/>
    <w:rsid w:val="002907CA"/>
    <w:rsid w:val="00292804"/>
    <w:rsid w:val="0029375D"/>
    <w:rsid w:val="002954C3"/>
    <w:rsid w:val="00296D86"/>
    <w:rsid w:val="002971C9"/>
    <w:rsid w:val="002974E9"/>
    <w:rsid w:val="002A29D3"/>
    <w:rsid w:val="002A2AAA"/>
    <w:rsid w:val="002A313D"/>
    <w:rsid w:val="002A413D"/>
    <w:rsid w:val="002A5311"/>
    <w:rsid w:val="002A545A"/>
    <w:rsid w:val="002A5EB7"/>
    <w:rsid w:val="002A6322"/>
    <w:rsid w:val="002A6BC6"/>
    <w:rsid w:val="002A7312"/>
    <w:rsid w:val="002A7EA8"/>
    <w:rsid w:val="002B093B"/>
    <w:rsid w:val="002B0AF1"/>
    <w:rsid w:val="002B106F"/>
    <w:rsid w:val="002B1373"/>
    <w:rsid w:val="002B13E2"/>
    <w:rsid w:val="002B34B3"/>
    <w:rsid w:val="002B42FD"/>
    <w:rsid w:val="002B4DE4"/>
    <w:rsid w:val="002B4E57"/>
    <w:rsid w:val="002B57CE"/>
    <w:rsid w:val="002B6375"/>
    <w:rsid w:val="002B7215"/>
    <w:rsid w:val="002C007D"/>
    <w:rsid w:val="002C0219"/>
    <w:rsid w:val="002C0304"/>
    <w:rsid w:val="002C0612"/>
    <w:rsid w:val="002C1E06"/>
    <w:rsid w:val="002C3299"/>
    <w:rsid w:val="002C36AC"/>
    <w:rsid w:val="002C3E24"/>
    <w:rsid w:val="002C43CF"/>
    <w:rsid w:val="002C455D"/>
    <w:rsid w:val="002C4923"/>
    <w:rsid w:val="002C5AD6"/>
    <w:rsid w:val="002C62BE"/>
    <w:rsid w:val="002C74F2"/>
    <w:rsid w:val="002C7CE9"/>
    <w:rsid w:val="002D1686"/>
    <w:rsid w:val="002D22DD"/>
    <w:rsid w:val="002D2C8C"/>
    <w:rsid w:val="002D3656"/>
    <w:rsid w:val="002D4530"/>
    <w:rsid w:val="002D5ECC"/>
    <w:rsid w:val="002D6224"/>
    <w:rsid w:val="002D70D1"/>
    <w:rsid w:val="002D73A8"/>
    <w:rsid w:val="002D776B"/>
    <w:rsid w:val="002E12CF"/>
    <w:rsid w:val="002E35BE"/>
    <w:rsid w:val="002E5303"/>
    <w:rsid w:val="002E57C1"/>
    <w:rsid w:val="002E755D"/>
    <w:rsid w:val="002E772B"/>
    <w:rsid w:val="002E7C0F"/>
    <w:rsid w:val="002F1A77"/>
    <w:rsid w:val="002F2B9F"/>
    <w:rsid w:val="002F2BAD"/>
    <w:rsid w:val="002F2E09"/>
    <w:rsid w:val="002F3308"/>
    <w:rsid w:val="002F3871"/>
    <w:rsid w:val="002F5059"/>
    <w:rsid w:val="002F577B"/>
    <w:rsid w:val="002F6925"/>
    <w:rsid w:val="002F6EFE"/>
    <w:rsid w:val="00300CE3"/>
    <w:rsid w:val="00303528"/>
    <w:rsid w:val="00303AED"/>
    <w:rsid w:val="003040FA"/>
    <w:rsid w:val="003048A7"/>
    <w:rsid w:val="0030544C"/>
    <w:rsid w:val="003058D7"/>
    <w:rsid w:val="0030601F"/>
    <w:rsid w:val="00306297"/>
    <w:rsid w:val="003118D9"/>
    <w:rsid w:val="0031342C"/>
    <w:rsid w:val="003141DE"/>
    <w:rsid w:val="003142F0"/>
    <w:rsid w:val="00314DE8"/>
    <w:rsid w:val="003153EF"/>
    <w:rsid w:val="003154A2"/>
    <w:rsid w:val="003163A4"/>
    <w:rsid w:val="00316981"/>
    <w:rsid w:val="00317265"/>
    <w:rsid w:val="0032021D"/>
    <w:rsid w:val="00321581"/>
    <w:rsid w:val="00323A1D"/>
    <w:rsid w:val="00324299"/>
    <w:rsid w:val="00325588"/>
    <w:rsid w:val="00325875"/>
    <w:rsid w:val="0032730A"/>
    <w:rsid w:val="003306FD"/>
    <w:rsid w:val="003307CA"/>
    <w:rsid w:val="00330E13"/>
    <w:rsid w:val="00331476"/>
    <w:rsid w:val="0033248A"/>
    <w:rsid w:val="0033267A"/>
    <w:rsid w:val="00333FE1"/>
    <w:rsid w:val="00334592"/>
    <w:rsid w:val="00334F94"/>
    <w:rsid w:val="0033503D"/>
    <w:rsid w:val="0033620C"/>
    <w:rsid w:val="00336D8B"/>
    <w:rsid w:val="003372E8"/>
    <w:rsid w:val="003406F5"/>
    <w:rsid w:val="00340E0F"/>
    <w:rsid w:val="00342983"/>
    <w:rsid w:val="0034359F"/>
    <w:rsid w:val="003437D1"/>
    <w:rsid w:val="00343D8F"/>
    <w:rsid w:val="0034413A"/>
    <w:rsid w:val="00344271"/>
    <w:rsid w:val="00344E66"/>
    <w:rsid w:val="00345EDB"/>
    <w:rsid w:val="00346524"/>
    <w:rsid w:val="00346F06"/>
    <w:rsid w:val="00347219"/>
    <w:rsid w:val="00347C37"/>
    <w:rsid w:val="00347ED7"/>
    <w:rsid w:val="003506AB"/>
    <w:rsid w:val="00350C74"/>
    <w:rsid w:val="00350D8D"/>
    <w:rsid w:val="00351183"/>
    <w:rsid w:val="0035174B"/>
    <w:rsid w:val="0035188D"/>
    <w:rsid w:val="00352BD0"/>
    <w:rsid w:val="00352F93"/>
    <w:rsid w:val="0035314C"/>
    <w:rsid w:val="00354B6F"/>
    <w:rsid w:val="00355087"/>
    <w:rsid w:val="003554FE"/>
    <w:rsid w:val="00356453"/>
    <w:rsid w:val="0035668A"/>
    <w:rsid w:val="003567C4"/>
    <w:rsid w:val="003604F9"/>
    <w:rsid w:val="003610B0"/>
    <w:rsid w:val="00361BAF"/>
    <w:rsid w:val="00362D42"/>
    <w:rsid w:val="003631EB"/>
    <w:rsid w:val="003634AA"/>
    <w:rsid w:val="00363C5B"/>
    <w:rsid w:val="00364D92"/>
    <w:rsid w:val="0036633B"/>
    <w:rsid w:val="003668AB"/>
    <w:rsid w:val="00366920"/>
    <w:rsid w:val="00366BB4"/>
    <w:rsid w:val="0036761C"/>
    <w:rsid w:val="00367816"/>
    <w:rsid w:val="00367877"/>
    <w:rsid w:val="00370162"/>
    <w:rsid w:val="0037173A"/>
    <w:rsid w:val="00373161"/>
    <w:rsid w:val="00373BE7"/>
    <w:rsid w:val="00373DF3"/>
    <w:rsid w:val="00374382"/>
    <w:rsid w:val="00375392"/>
    <w:rsid w:val="00375903"/>
    <w:rsid w:val="00375B14"/>
    <w:rsid w:val="00382183"/>
    <w:rsid w:val="00383D90"/>
    <w:rsid w:val="00384BA5"/>
    <w:rsid w:val="00386600"/>
    <w:rsid w:val="00390134"/>
    <w:rsid w:val="00390D92"/>
    <w:rsid w:val="00391639"/>
    <w:rsid w:val="00394364"/>
    <w:rsid w:val="00394AA4"/>
    <w:rsid w:val="00394D04"/>
    <w:rsid w:val="00395C9F"/>
    <w:rsid w:val="00395CD3"/>
    <w:rsid w:val="0039659B"/>
    <w:rsid w:val="00397261"/>
    <w:rsid w:val="00397BCC"/>
    <w:rsid w:val="003A09E8"/>
    <w:rsid w:val="003A0F3F"/>
    <w:rsid w:val="003A2C5C"/>
    <w:rsid w:val="003A39FB"/>
    <w:rsid w:val="003A4DE5"/>
    <w:rsid w:val="003A4F06"/>
    <w:rsid w:val="003A4FAF"/>
    <w:rsid w:val="003A51CD"/>
    <w:rsid w:val="003A59C6"/>
    <w:rsid w:val="003A66A5"/>
    <w:rsid w:val="003A6A54"/>
    <w:rsid w:val="003A6A79"/>
    <w:rsid w:val="003A7134"/>
    <w:rsid w:val="003A7FEB"/>
    <w:rsid w:val="003B00EE"/>
    <w:rsid w:val="003B23A5"/>
    <w:rsid w:val="003B3222"/>
    <w:rsid w:val="003B514E"/>
    <w:rsid w:val="003B568E"/>
    <w:rsid w:val="003B580C"/>
    <w:rsid w:val="003B5CDE"/>
    <w:rsid w:val="003B65FA"/>
    <w:rsid w:val="003B77F7"/>
    <w:rsid w:val="003C0408"/>
    <w:rsid w:val="003C1439"/>
    <w:rsid w:val="003C180B"/>
    <w:rsid w:val="003C1B2A"/>
    <w:rsid w:val="003C2295"/>
    <w:rsid w:val="003C23BD"/>
    <w:rsid w:val="003C2433"/>
    <w:rsid w:val="003C3B8C"/>
    <w:rsid w:val="003C43A6"/>
    <w:rsid w:val="003C43F9"/>
    <w:rsid w:val="003C4DBD"/>
    <w:rsid w:val="003C4F67"/>
    <w:rsid w:val="003C6709"/>
    <w:rsid w:val="003C7AF1"/>
    <w:rsid w:val="003D1853"/>
    <w:rsid w:val="003D30D5"/>
    <w:rsid w:val="003D3518"/>
    <w:rsid w:val="003D3A81"/>
    <w:rsid w:val="003D40EC"/>
    <w:rsid w:val="003D4206"/>
    <w:rsid w:val="003D44CA"/>
    <w:rsid w:val="003D485D"/>
    <w:rsid w:val="003D519E"/>
    <w:rsid w:val="003D7724"/>
    <w:rsid w:val="003D7EE3"/>
    <w:rsid w:val="003D7FAE"/>
    <w:rsid w:val="003E0124"/>
    <w:rsid w:val="003E0B41"/>
    <w:rsid w:val="003E0F12"/>
    <w:rsid w:val="003E116D"/>
    <w:rsid w:val="003E1DD4"/>
    <w:rsid w:val="003E2B89"/>
    <w:rsid w:val="003E2C05"/>
    <w:rsid w:val="003E39F2"/>
    <w:rsid w:val="003E3D90"/>
    <w:rsid w:val="003E4037"/>
    <w:rsid w:val="003E40FB"/>
    <w:rsid w:val="003E4C34"/>
    <w:rsid w:val="003E5059"/>
    <w:rsid w:val="003E5869"/>
    <w:rsid w:val="003E66C0"/>
    <w:rsid w:val="003E7B57"/>
    <w:rsid w:val="003F0081"/>
    <w:rsid w:val="003F07AF"/>
    <w:rsid w:val="003F1A46"/>
    <w:rsid w:val="003F1F6E"/>
    <w:rsid w:val="003F232B"/>
    <w:rsid w:val="003F4012"/>
    <w:rsid w:val="003F42F0"/>
    <w:rsid w:val="003F4CF2"/>
    <w:rsid w:val="003F5451"/>
    <w:rsid w:val="003F56BB"/>
    <w:rsid w:val="003F6368"/>
    <w:rsid w:val="003F6B07"/>
    <w:rsid w:val="003F707C"/>
    <w:rsid w:val="00400407"/>
    <w:rsid w:val="00400B6B"/>
    <w:rsid w:val="00401370"/>
    <w:rsid w:val="00401D91"/>
    <w:rsid w:val="0040283B"/>
    <w:rsid w:val="00402D12"/>
    <w:rsid w:val="0040335F"/>
    <w:rsid w:val="00403F09"/>
    <w:rsid w:val="00405630"/>
    <w:rsid w:val="004056C7"/>
    <w:rsid w:val="00406253"/>
    <w:rsid w:val="00406F6F"/>
    <w:rsid w:val="00407F18"/>
    <w:rsid w:val="00410FDC"/>
    <w:rsid w:val="00411FAA"/>
    <w:rsid w:val="0041201D"/>
    <w:rsid w:val="0041273B"/>
    <w:rsid w:val="004127AD"/>
    <w:rsid w:val="00412B52"/>
    <w:rsid w:val="00412DBB"/>
    <w:rsid w:val="00412E40"/>
    <w:rsid w:val="004139E7"/>
    <w:rsid w:val="004148DC"/>
    <w:rsid w:val="00415564"/>
    <w:rsid w:val="00416889"/>
    <w:rsid w:val="0041699C"/>
    <w:rsid w:val="00417440"/>
    <w:rsid w:val="004176DF"/>
    <w:rsid w:val="00420658"/>
    <w:rsid w:val="00421918"/>
    <w:rsid w:val="00421F4F"/>
    <w:rsid w:val="00423300"/>
    <w:rsid w:val="00423DCA"/>
    <w:rsid w:val="004249E7"/>
    <w:rsid w:val="00425DC9"/>
    <w:rsid w:val="00431839"/>
    <w:rsid w:val="00431CD7"/>
    <w:rsid w:val="00431D4F"/>
    <w:rsid w:val="00431E2A"/>
    <w:rsid w:val="00434B9F"/>
    <w:rsid w:val="00434E4E"/>
    <w:rsid w:val="00435265"/>
    <w:rsid w:val="00436A95"/>
    <w:rsid w:val="0043726A"/>
    <w:rsid w:val="004405B2"/>
    <w:rsid w:val="00441E01"/>
    <w:rsid w:val="00443312"/>
    <w:rsid w:val="004441E2"/>
    <w:rsid w:val="00444BD2"/>
    <w:rsid w:val="00446637"/>
    <w:rsid w:val="00447E1E"/>
    <w:rsid w:val="004504DE"/>
    <w:rsid w:val="00451E00"/>
    <w:rsid w:val="00452F24"/>
    <w:rsid w:val="004547B4"/>
    <w:rsid w:val="00455034"/>
    <w:rsid w:val="00455F74"/>
    <w:rsid w:val="00456154"/>
    <w:rsid w:val="00461013"/>
    <w:rsid w:val="00462DCE"/>
    <w:rsid w:val="004635B1"/>
    <w:rsid w:val="00463DC4"/>
    <w:rsid w:val="00465098"/>
    <w:rsid w:val="0046552D"/>
    <w:rsid w:val="0046553C"/>
    <w:rsid w:val="00466123"/>
    <w:rsid w:val="00466250"/>
    <w:rsid w:val="00466BDD"/>
    <w:rsid w:val="00467A3F"/>
    <w:rsid w:val="00470A5A"/>
    <w:rsid w:val="004711D4"/>
    <w:rsid w:val="004720FB"/>
    <w:rsid w:val="0047233C"/>
    <w:rsid w:val="0047259D"/>
    <w:rsid w:val="004726EA"/>
    <w:rsid w:val="004749E9"/>
    <w:rsid w:val="00475283"/>
    <w:rsid w:val="004754CC"/>
    <w:rsid w:val="00475E35"/>
    <w:rsid w:val="00477097"/>
    <w:rsid w:val="004802C1"/>
    <w:rsid w:val="0048182A"/>
    <w:rsid w:val="00481E41"/>
    <w:rsid w:val="00481FB9"/>
    <w:rsid w:val="00481FDA"/>
    <w:rsid w:val="0048297E"/>
    <w:rsid w:val="004831CD"/>
    <w:rsid w:val="0048445F"/>
    <w:rsid w:val="0048520F"/>
    <w:rsid w:val="00486D00"/>
    <w:rsid w:val="00486E93"/>
    <w:rsid w:val="004876B8"/>
    <w:rsid w:val="00487AAD"/>
    <w:rsid w:val="004903CA"/>
    <w:rsid w:val="004904AA"/>
    <w:rsid w:val="00490F6A"/>
    <w:rsid w:val="0049210A"/>
    <w:rsid w:val="0049287D"/>
    <w:rsid w:val="0049327F"/>
    <w:rsid w:val="00494081"/>
    <w:rsid w:val="004A02D7"/>
    <w:rsid w:val="004A25F3"/>
    <w:rsid w:val="004A26CE"/>
    <w:rsid w:val="004A49D2"/>
    <w:rsid w:val="004A5113"/>
    <w:rsid w:val="004A5E63"/>
    <w:rsid w:val="004A6E10"/>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0EC"/>
    <w:rsid w:val="004C07C4"/>
    <w:rsid w:val="004C250F"/>
    <w:rsid w:val="004C252D"/>
    <w:rsid w:val="004C2750"/>
    <w:rsid w:val="004C2906"/>
    <w:rsid w:val="004C326A"/>
    <w:rsid w:val="004C4AF6"/>
    <w:rsid w:val="004C54D2"/>
    <w:rsid w:val="004C5D5B"/>
    <w:rsid w:val="004C6147"/>
    <w:rsid w:val="004C6596"/>
    <w:rsid w:val="004D0070"/>
    <w:rsid w:val="004D020D"/>
    <w:rsid w:val="004D0F38"/>
    <w:rsid w:val="004D1B78"/>
    <w:rsid w:val="004D1B94"/>
    <w:rsid w:val="004D2C95"/>
    <w:rsid w:val="004D3126"/>
    <w:rsid w:val="004D4884"/>
    <w:rsid w:val="004D584F"/>
    <w:rsid w:val="004D602D"/>
    <w:rsid w:val="004D6693"/>
    <w:rsid w:val="004D7B88"/>
    <w:rsid w:val="004E04A6"/>
    <w:rsid w:val="004E0505"/>
    <w:rsid w:val="004E2C1D"/>
    <w:rsid w:val="004E3712"/>
    <w:rsid w:val="004E3E32"/>
    <w:rsid w:val="004E462B"/>
    <w:rsid w:val="004E6456"/>
    <w:rsid w:val="004E6C71"/>
    <w:rsid w:val="004E71A3"/>
    <w:rsid w:val="004E76FB"/>
    <w:rsid w:val="004E7E15"/>
    <w:rsid w:val="004F007E"/>
    <w:rsid w:val="004F04AB"/>
    <w:rsid w:val="004F08FE"/>
    <w:rsid w:val="004F11D2"/>
    <w:rsid w:val="004F120D"/>
    <w:rsid w:val="004F1BDE"/>
    <w:rsid w:val="004F1D29"/>
    <w:rsid w:val="004F34C3"/>
    <w:rsid w:val="004F3A56"/>
    <w:rsid w:val="004F43B7"/>
    <w:rsid w:val="004F4808"/>
    <w:rsid w:val="004F5198"/>
    <w:rsid w:val="00501114"/>
    <w:rsid w:val="0050179C"/>
    <w:rsid w:val="00501A9A"/>
    <w:rsid w:val="00502B39"/>
    <w:rsid w:val="00503600"/>
    <w:rsid w:val="0050425E"/>
    <w:rsid w:val="00507C4A"/>
    <w:rsid w:val="00510403"/>
    <w:rsid w:val="00511AE0"/>
    <w:rsid w:val="005123E8"/>
    <w:rsid w:val="00513EE8"/>
    <w:rsid w:val="00514D60"/>
    <w:rsid w:val="00514ECF"/>
    <w:rsid w:val="00516288"/>
    <w:rsid w:val="0051799E"/>
    <w:rsid w:val="00517F29"/>
    <w:rsid w:val="0052189A"/>
    <w:rsid w:val="00522AAF"/>
    <w:rsid w:val="00524368"/>
    <w:rsid w:val="005245D8"/>
    <w:rsid w:val="00525466"/>
    <w:rsid w:val="00525F3A"/>
    <w:rsid w:val="00526A6C"/>
    <w:rsid w:val="00526EAA"/>
    <w:rsid w:val="00527511"/>
    <w:rsid w:val="005300C6"/>
    <w:rsid w:val="0053079F"/>
    <w:rsid w:val="005309CF"/>
    <w:rsid w:val="005318F9"/>
    <w:rsid w:val="00532547"/>
    <w:rsid w:val="00532D9F"/>
    <w:rsid w:val="00532E94"/>
    <w:rsid w:val="00533380"/>
    <w:rsid w:val="005338EB"/>
    <w:rsid w:val="00533AA0"/>
    <w:rsid w:val="005345B5"/>
    <w:rsid w:val="00535A5E"/>
    <w:rsid w:val="00535F9D"/>
    <w:rsid w:val="005373E5"/>
    <w:rsid w:val="005410AD"/>
    <w:rsid w:val="005418F3"/>
    <w:rsid w:val="00541C5C"/>
    <w:rsid w:val="00542698"/>
    <w:rsid w:val="00542EC5"/>
    <w:rsid w:val="00542F24"/>
    <w:rsid w:val="00543483"/>
    <w:rsid w:val="005436FA"/>
    <w:rsid w:val="00543FE1"/>
    <w:rsid w:val="005444E9"/>
    <w:rsid w:val="00547B3A"/>
    <w:rsid w:val="00551185"/>
    <w:rsid w:val="00551D20"/>
    <w:rsid w:val="005535E1"/>
    <w:rsid w:val="0055402C"/>
    <w:rsid w:val="005543C7"/>
    <w:rsid w:val="005544AB"/>
    <w:rsid w:val="00554B9B"/>
    <w:rsid w:val="00555020"/>
    <w:rsid w:val="00555A24"/>
    <w:rsid w:val="00555F5E"/>
    <w:rsid w:val="00557354"/>
    <w:rsid w:val="00560E9C"/>
    <w:rsid w:val="00560FE4"/>
    <w:rsid w:val="00562AD2"/>
    <w:rsid w:val="00562DB5"/>
    <w:rsid w:val="00565FF9"/>
    <w:rsid w:val="00566AB9"/>
    <w:rsid w:val="00567111"/>
    <w:rsid w:val="00570251"/>
    <w:rsid w:val="005715A1"/>
    <w:rsid w:val="00572A00"/>
    <w:rsid w:val="00572CE3"/>
    <w:rsid w:val="00572D23"/>
    <w:rsid w:val="00573049"/>
    <w:rsid w:val="00574AE5"/>
    <w:rsid w:val="005802C5"/>
    <w:rsid w:val="0058197E"/>
    <w:rsid w:val="00581A9B"/>
    <w:rsid w:val="005838EB"/>
    <w:rsid w:val="00585407"/>
    <w:rsid w:val="00585BA1"/>
    <w:rsid w:val="00586508"/>
    <w:rsid w:val="005868A7"/>
    <w:rsid w:val="0058774B"/>
    <w:rsid w:val="00591A4B"/>
    <w:rsid w:val="005924F3"/>
    <w:rsid w:val="00593259"/>
    <w:rsid w:val="00593295"/>
    <w:rsid w:val="005939A6"/>
    <w:rsid w:val="00593FA1"/>
    <w:rsid w:val="00594E2B"/>
    <w:rsid w:val="00597EBD"/>
    <w:rsid w:val="005A04F8"/>
    <w:rsid w:val="005A17B9"/>
    <w:rsid w:val="005A1A32"/>
    <w:rsid w:val="005A1B4C"/>
    <w:rsid w:val="005A424B"/>
    <w:rsid w:val="005A43EA"/>
    <w:rsid w:val="005A4865"/>
    <w:rsid w:val="005A4BD1"/>
    <w:rsid w:val="005A786D"/>
    <w:rsid w:val="005A7E7D"/>
    <w:rsid w:val="005B2765"/>
    <w:rsid w:val="005B453C"/>
    <w:rsid w:val="005B48F0"/>
    <w:rsid w:val="005B4D56"/>
    <w:rsid w:val="005B7089"/>
    <w:rsid w:val="005C17FF"/>
    <w:rsid w:val="005C1930"/>
    <w:rsid w:val="005C2AAC"/>
    <w:rsid w:val="005C324E"/>
    <w:rsid w:val="005C4474"/>
    <w:rsid w:val="005C4781"/>
    <w:rsid w:val="005C5A45"/>
    <w:rsid w:val="005C7F81"/>
    <w:rsid w:val="005D0E44"/>
    <w:rsid w:val="005D25B3"/>
    <w:rsid w:val="005D25DE"/>
    <w:rsid w:val="005D389D"/>
    <w:rsid w:val="005D4B4D"/>
    <w:rsid w:val="005D63F1"/>
    <w:rsid w:val="005D6479"/>
    <w:rsid w:val="005D6602"/>
    <w:rsid w:val="005D6AFF"/>
    <w:rsid w:val="005D6F36"/>
    <w:rsid w:val="005E0E85"/>
    <w:rsid w:val="005E12DB"/>
    <w:rsid w:val="005E142E"/>
    <w:rsid w:val="005E1E11"/>
    <w:rsid w:val="005E2A7D"/>
    <w:rsid w:val="005E2D6B"/>
    <w:rsid w:val="005E33CC"/>
    <w:rsid w:val="005E3A95"/>
    <w:rsid w:val="005E4B29"/>
    <w:rsid w:val="005E6DB5"/>
    <w:rsid w:val="005F0A79"/>
    <w:rsid w:val="005F279F"/>
    <w:rsid w:val="005F2AAC"/>
    <w:rsid w:val="005F3780"/>
    <w:rsid w:val="005F4935"/>
    <w:rsid w:val="005F64E9"/>
    <w:rsid w:val="005F70CC"/>
    <w:rsid w:val="00600901"/>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6117"/>
    <w:rsid w:val="00616369"/>
    <w:rsid w:val="00616918"/>
    <w:rsid w:val="00617B2E"/>
    <w:rsid w:val="00621FC6"/>
    <w:rsid w:val="006234D2"/>
    <w:rsid w:val="006239E7"/>
    <w:rsid w:val="00623EEF"/>
    <w:rsid w:val="00624D94"/>
    <w:rsid w:val="006253D0"/>
    <w:rsid w:val="00625575"/>
    <w:rsid w:val="00626694"/>
    <w:rsid w:val="00627EF1"/>
    <w:rsid w:val="00630164"/>
    <w:rsid w:val="00630230"/>
    <w:rsid w:val="00630BE4"/>
    <w:rsid w:val="00631C6D"/>
    <w:rsid w:val="00633C64"/>
    <w:rsid w:val="006343E4"/>
    <w:rsid w:val="00634661"/>
    <w:rsid w:val="00635089"/>
    <w:rsid w:val="00635943"/>
    <w:rsid w:val="00636AFB"/>
    <w:rsid w:val="006379B2"/>
    <w:rsid w:val="00640050"/>
    <w:rsid w:val="00640367"/>
    <w:rsid w:val="0064062F"/>
    <w:rsid w:val="0064071A"/>
    <w:rsid w:val="00641156"/>
    <w:rsid w:val="00641CE9"/>
    <w:rsid w:val="00643721"/>
    <w:rsid w:val="00644173"/>
    <w:rsid w:val="006444A5"/>
    <w:rsid w:val="006448D7"/>
    <w:rsid w:val="00644DE1"/>
    <w:rsid w:val="00645238"/>
    <w:rsid w:val="00645373"/>
    <w:rsid w:val="00646D13"/>
    <w:rsid w:val="00646D76"/>
    <w:rsid w:val="00646DB6"/>
    <w:rsid w:val="00647258"/>
    <w:rsid w:val="00647D58"/>
    <w:rsid w:val="0065087D"/>
    <w:rsid w:val="0065212A"/>
    <w:rsid w:val="006522C1"/>
    <w:rsid w:val="00652640"/>
    <w:rsid w:val="006535B1"/>
    <w:rsid w:val="0065521A"/>
    <w:rsid w:val="00655386"/>
    <w:rsid w:val="006558A9"/>
    <w:rsid w:val="006567BC"/>
    <w:rsid w:val="00656C46"/>
    <w:rsid w:val="0065701E"/>
    <w:rsid w:val="00657187"/>
    <w:rsid w:val="00661F3B"/>
    <w:rsid w:val="00662789"/>
    <w:rsid w:val="006636AB"/>
    <w:rsid w:val="00663E69"/>
    <w:rsid w:val="006647DA"/>
    <w:rsid w:val="006665F8"/>
    <w:rsid w:val="00667ABC"/>
    <w:rsid w:val="006707C6"/>
    <w:rsid w:val="006721AA"/>
    <w:rsid w:val="00672980"/>
    <w:rsid w:val="00673620"/>
    <w:rsid w:val="006742DA"/>
    <w:rsid w:val="006757D3"/>
    <w:rsid w:val="00675911"/>
    <w:rsid w:val="00675E69"/>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34F5"/>
    <w:rsid w:val="00694A4D"/>
    <w:rsid w:val="006950DE"/>
    <w:rsid w:val="006954D1"/>
    <w:rsid w:val="00696DC0"/>
    <w:rsid w:val="00697246"/>
    <w:rsid w:val="00697C59"/>
    <w:rsid w:val="006A1445"/>
    <w:rsid w:val="006A1B15"/>
    <w:rsid w:val="006A260C"/>
    <w:rsid w:val="006A5B2E"/>
    <w:rsid w:val="006A646D"/>
    <w:rsid w:val="006A6DF0"/>
    <w:rsid w:val="006A75B4"/>
    <w:rsid w:val="006B0ACF"/>
    <w:rsid w:val="006B1172"/>
    <w:rsid w:val="006B236C"/>
    <w:rsid w:val="006B236F"/>
    <w:rsid w:val="006B2683"/>
    <w:rsid w:val="006B2D78"/>
    <w:rsid w:val="006B4039"/>
    <w:rsid w:val="006B49CF"/>
    <w:rsid w:val="006B4ABF"/>
    <w:rsid w:val="006B53DB"/>
    <w:rsid w:val="006B585A"/>
    <w:rsid w:val="006B5A23"/>
    <w:rsid w:val="006B5BFC"/>
    <w:rsid w:val="006B6C18"/>
    <w:rsid w:val="006B7071"/>
    <w:rsid w:val="006C061D"/>
    <w:rsid w:val="006C151C"/>
    <w:rsid w:val="006C1B0B"/>
    <w:rsid w:val="006C201B"/>
    <w:rsid w:val="006C2B13"/>
    <w:rsid w:val="006C3073"/>
    <w:rsid w:val="006C4531"/>
    <w:rsid w:val="006C4C41"/>
    <w:rsid w:val="006C4FB3"/>
    <w:rsid w:val="006C5CEC"/>
    <w:rsid w:val="006C5D50"/>
    <w:rsid w:val="006C7617"/>
    <w:rsid w:val="006D02E3"/>
    <w:rsid w:val="006D0931"/>
    <w:rsid w:val="006D104F"/>
    <w:rsid w:val="006D13BA"/>
    <w:rsid w:val="006D1CFC"/>
    <w:rsid w:val="006D1F67"/>
    <w:rsid w:val="006D2325"/>
    <w:rsid w:val="006D2509"/>
    <w:rsid w:val="006D3B69"/>
    <w:rsid w:val="006D41C5"/>
    <w:rsid w:val="006D45A8"/>
    <w:rsid w:val="006D4D76"/>
    <w:rsid w:val="006D4FFF"/>
    <w:rsid w:val="006D50A9"/>
    <w:rsid w:val="006D6095"/>
    <w:rsid w:val="006D6EAE"/>
    <w:rsid w:val="006D7314"/>
    <w:rsid w:val="006D7A90"/>
    <w:rsid w:val="006D7ABA"/>
    <w:rsid w:val="006E1111"/>
    <w:rsid w:val="006E18AD"/>
    <w:rsid w:val="006E19B3"/>
    <w:rsid w:val="006E1CD1"/>
    <w:rsid w:val="006E212C"/>
    <w:rsid w:val="006E2A6B"/>
    <w:rsid w:val="006E2C93"/>
    <w:rsid w:val="006E2F7B"/>
    <w:rsid w:val="006E339B"/>
    <w:rsid w:val="006E3973"/>
    <w:rsid w:val="006E39A7"/>
    <w:rsid w:val="006E5694"/>
    <w:rsid w:val="006E5C2E"/>
    <w:rsid w:val="006E67F1"/>
    <w:rsid w:val="006E6E42"/>
    <w:rsid w:val="006F13A5"/>
    <w:rsid w:val="006F36C0"/>
    <w:rsid w:val="006F43D4"/>
    <w:rsid w:val="006F662E"/>
    <w:rsid w:val="006F7B40"/>
    <w:rsid w:val="00700888"/>
    <w:rsid w:val="00700ED0"/>
    <w:rsid w:val="007016BD"/>
    <w:rsid w:val="0070189C"/>
    <w:rsid w:val="0070223D"/>
    <w:rsid w:val="00702827"/>
    <w:rsid w:val="007034D6"/>
    <w:rsid w:val="00703C95"/>
    <w:rsid w:val="00703D08"/>
    <w:rsid w:val="007045BE"/>
    <w:rsid w:val="00704B4C"/>
    <w:rsid w:val="0070576B"/>
    <w:rsid w:val="00705796"/>
    <w:rsid w:val="00705877"/>
    <w:rsid w:val="0070752F"/>
    <w:rsid w:val="00707A55"/>
    <w:rsid w:val="00707BA0"/>
    <w:rsid w:val="007107AE"/>
    <w:rsid w:val="00710D28"/>
    <w:rsid w:val="00710DC5"/>
    <w:rsid w:val="007113FD"/>
    <w:rsid w:val="00711486"/>
    <w:rsid w:val="007120ED"/>
    <w:rsid w:val="00712B89"/>
    <w:rsid w:val="007132C5"/>
    <w:rsid w:val="00713943"/>
    <w:rsid w:val="0071394F"/>
    <w:rsid w:val="00715120"/>
    <w:rsid w:val="007157F1"/>
    <w:rsid w:val="00715A29"/>
    <w:rsid w:val="00715CE6"/>
    <w:rsid w:val="0071721A"/>
    <w:rsid w:val="00717AA1"/>
    <w:rsid w:val="007215E9"/>
    <w:rsid w:val="00721AE0"/>
    <w:rsid w:val="00721C52"/>
    <w:rsid w:val="00721C7A"/>
    <w:rsid w:val="00722401"/>
    <w:rsid w:val="007227E1"/>
    <w:rsid w:val="007229D8"/>
    <w:rsid w:val="00722D64"/>
    <w:rsid w:val="00722F5D"/>
    <w:rsid w:val="0072337C"/>
    <w:rsid w:val="00723987"/>
    <w:rsid w:val="0072441A"/>
    <w:rsid w:val="00726A48"/>
    <w:rsid w:val="00727347"/>
    <w:rsid w:val="007308B9"/>
    <w:rsid w:val="00730A92"/>
    <w:rsid w:val="0073158E"/>
    <w:rsid w:val="007323B0"/>
    <w:rsid w:val="007323EB"/>
    <w:rsid w:val="007336DA"/>
    <w:rsid w:val="00733913"/>
    <w:rsid w:val="007342C9"/>
    <w:rsid w:val="007344FC"/>
    <w:rsid w:val="00734797"/>
    <w:rsid w:val="007358C4"/>
    <w:rsid w:val="00735D34"/>
    <w:rsid w:val="0073671E"/>
    <w:rsid w:val="007368F3"/>
    <w:rsid w:val="00736B7E"/>
    <w:rsid w:val="007405B9"/>
    <w:rsid w:val="00741242"/>
    <w:rsid w:val="007412C6"/>
    <w:rsid w:val="00741D07"/>
    <w:rsid w:val="00741D42"/>
    <w:rsid w:val="00742D80"/>
    <w:rsid w:val="00743ABE"/>
    <w:rsid w:val="00743CFC"/>
    <w:rsid w:val="007464B1"/>
    <w:rsid w:val="00750473"/>
    <w:rsid w:val="00750872"/>
    <w:rsid w:val="007515A7"/>
    <w:rsid w:val="00751B84"/>
    <w:rsid w:val="007529E5"/>
    <w:rsid w:val="00753174"/>
    <w:rsid w:val="00753461"/>
    <w:rsid w:val="00755EC4"/>
    <w:rsid w:val="0075647B"/>
    <w:rsid w:val="00756A1C"/>
    <w:rsid w:val="007570DB"/>
    <w:rsid w:val="00760048"/>
    <w:rsid w:val="00760202"/>
    <w:rsid w:val="00760A36"/>
    <w:rsid w:val="00761FF0"/>
    <w:rsid w:val="00763141"/>
    <w:rsid w:val="0076347F"/>
    <w:rsid w:val="007634E4"/>
    <w:rsid w:val="00763580"/>
    <w:rsid w:val="00764384"/>
    <w:rsid w:val="00765013"/>
    <w:rsid w:val="007662FA"/>
    <w:rsid w:val="0076690E"/>
    <w:rsid w:val="0076774E"/>
    <w:rsid w:val="00770980"/>
    <w:rsid w:val="00770B92"/>
    <w:rsid w:val="00770C18"/>
    <w:rsid w:val="007715D2"/>
    <w:rsid w:val="00771632"/>
    <w:rsid w:val="00774216"/>
    <w:rsid w:val="007749CA"/>
    <w:rsid w:val="0077525F"/>
    <w:rsid w:val="0077721A"/>
    <w:rsid w:val="00777B7A"/>
    <w:rsid w:val="007810B6"/>
    <w:rsid w:val="00783192"/>
    <w:rsid w:val="00783D3C"/>
    <w:rsid w:val="00783F2D"/>
    <w:rsid w:val="0078405F"/>
    <w:rsid w:val="00784A2E"/>
    <w:rsid w:val="0078647D"/>
    <w:rsid w:val="0078729E"/>
    <w:rsid w:val="00791143"/>
    <w:rsid w:val="00791251"/>
    <w:rsid w:val="0079187D"/>
    <w:rsid w:val="007918C7"/>
    <w:rsid w:val="00791E9B"/>
    <w:rsid w:val="00791F8B"/>
    <w:rsid w:val="00792346"/>
    <w:rsid w:val="00793084"/>
    <w:rsid w:val="00793E65"/>
    <w:rsid w:val="00794090"/>
    <w:rsid w:val="007945C7"/>
    <w:rsid w:val="00795127"/>
    <w:rsid w:val="00795257"/>
    <w:rsid w:val="00795598"/>
    <w:rsid w:val="0079592E"/>
    <w:rsid w:val="00797336"/>
    <w:rsid w:val="00797473"/>
    <w:rsid w:val="007A135B"/>
    <w:rsid w:val="007A1716"/>
    <w:rsid w:val="007A2186"/>
    <w:rsid w:val="007A3F35"/>
    <w:rsid w:val="007A5B0C"/>
    <w:rsid w:val="007A79CC"/>
    <w:rsid w:val="007B0733"/>
    <w:rsid w:val="007B10E8"/>
    <w:rsid w:val="007B18BA"/>
    <w:rsid w:val="007B3731"/>
    <w:rsid w:val="007B4D0E"/>
    <w:rsid w:val="007B520B"/>
    <w:rsid w:val="007C053D"/>
    <w:rsid w:val="007C0868"/>
    <w:rsid w:val="007C12A0"/>
    <w:rsid w:val="007C16B1"/>
    <w:rsid w:val="007C196E"/>
    <w:rsid w:val="007C2828"/>
    <w:rsid w:val="007C2919"/>
    <w:rsid w:val="007C3487"/>
    <w:rsid w:val="007C48AF"/>
    <w:rsid w:val="007C53F9"/>
    <w:rsid w:val="007C6012"/>
    <w:rsid w:val="007C6ABE"/>
    <w:rsid w:val="007C7BF0"/>
    <w:rsid w:val="007D035F"/>
    <w:rsid w:val="007D0448"/>
    <w:rsid w:val="007D0C2E"/>
    <w:rsid w:val="007D2F12"/>
    <w:rsid w:val="007D48FD"/>
    <w:rsid w:val="007D4B6B"/>
    <w:rsid w:val="007E12A5"/>
    <w:rsid w:val="007E196E"/>
    <w:rsid w:val="007E246A"/>
    <w:rsid w:val="007E2C0C"/>
    <w:rsid w:val="007E32E9"/>
    <w:rsid w:val="007E35BF"/>
    <w:rsid w:val="007E3D50"/>
    <w:rsid w:val="007E4044"/>
    <w:rsid w:val="007E4C40"/>
    <w:rsid w:val="007E4E8B"/>
    <w:rsid w:val="007E58E4"/>
    <w:rsid w:val="007E58EE"/>
    <w:rsid w:val="007E62D6"/>
    <w:rsid w:val="007E66A4"/>
    <w:rsid w:val="007E66BA"/>
    <w:rsid w:val="007E714B"/>
    <w:rsid w:val="007E7517"/>
    <w:rsid w:val="007F06BF"/>
    <w:rsid w:val="007F0A58"/>
    <w:rsid w:val="007F1C1E"/>
    <w:rsid w:val="007F269F"/>
    <w:rsid w:val="007F3437"/>
    <w:rsid w:val="007F37F4"/>
    <w:rsid w:val="007F394B"/>
    <w:rsid w:val="007F3AB0"/>
    <w:rsid w:val="007F4E89"/>
    <w:rsid w:val="007F549D"/>
    <w:rsid w:val="007F58BA"/>
    <w:rsid w:val="007F5CDB"/>
    <w:rsid w:val="008023E0"/>
    <w:rsid w:val="00803589"/>
    <w:rsid w:val="00806DBB"/>
    <w:rsid w:val="00807B9C"/>
    <w:rsid w:val="00807BCD"/>
    <w:rsid w:val="00810C6E"/>
    <w:rsid w:val="00810E11"/>
    <w:rsid w:val="00812EEE"/>
    <w:rsid w:val="0081308D"/>
    <w:rsid w:val="00813240"/>
    <w:rsid w:val="0081473D"/>
    <w:rsid w:val="00814E23"/>
    <w:rsid w:val="00815470"/>
    <w:rsid w:val="00815E0D"/>
    <w:rsid w:val="008174A5"/>
    <w:rsid w:val="0081756A"/>
    <w:rsid w:val="008212BE"/>
    <w:rsid w:val="00821E8E"/>
    <w:rsid w:val="0082461F"/>
    <w:rsid w:val="00825F55"/>
    <w:rsid w:val="008268DC"/>
    <w:rsid w:val="00826E9C"/>
    <w:rsid w:val="00827A0E"/>
    <w:rsid w:val="00831D08"/>
    <w:rsid w:val="008323EF"/>
    <w:rsid w:val="00832408"/>
    <w:rsid w:val="00832E41"/>
    <w:rsid w:val="00835653"/>
    <w:rsid w:val="0083664A"/>
    <w:rsid w:val="00837B4A"/>
    <w:rsid w:val="0084019B"/>
    <w:rsid w:val="0084102D"/>
    <w:rsid w:val="00841232"/>
    <w:rsid w:val="008424A0"/>
    <w:rsid w:val="008427B7"/>
    <w:rsid w:val="0084361E"/>
    <w:rsid w:val="00844BD0"/>
    <w:rsid w:val="00844D26"/>
    <w:rsid w:val="00844F36"/>
    <w:rsid w:val="00845037"/>
    <w:rsid w:val="0084595A"/>
    <w:rsid w:val="00846501"/>
    <w:rsid w:val="00847B72"/>
    <w:rsid w:val="008501C8"/>
    <w:rsid w:val="00850247"/>
    <w:rsid w:val="0085033C"/>
    <w:rsid w:val="008513F6"/>
    <w:rsid w:val="0085154D"/>
    <w:rsid w:val="008521C4"/>
    <w:rsid w:val="008524B3"/>
    <w:rsid w:val="00852B63"/>
    <w:rsid w:val="008544BA"/>
    <w:rsid w:val="00855881"/>
    <w:rsid w:val="00855B05"/>
    <w:rsid w:val="0085607A"/>
    <w:rsid w:val="00856488"/>
    <w:rsid w:val="0086133B"/>
    <w:rsid w:val="008617C5"/>
    <w:rsid w:val="0086235B"/>
    <w:rsid w:val="00862514"/>
    <w:rsid w:val="0086261A"/>
    <w:rsid w:val="00862F22"/>
    <w:rsid w:val="008637A1"/>
    <w:rsid w:val="00863F99"/>
    <w:rsid w:val="00863FDF"/>
    <w:rsid w:val="008655CA"/>
    <w:rsid w:val="00866ACC"/>
    <w:rsid w:val="00866CF2"/>
    <w:rsid w:val="0086708C"/>
    <w:rsid w:val="008679D4"/>
    <w:rsid w:val="00867A28"/>
    <w:rsid w:val="0087085A"/>
    <w:rsid w:val="0087247F"/>
    <w:rsid w:val="00873485"/>
    <w:rsid w:val="00873F0F"/>
    <w:rsid w:val="008753FC"/>
    <w:rsid w:val="0087664F"/>
    <w:rsid w:val="00876F57"/>
    <w:rsid w:val="00877D07"/>
    <w:rsid w:val="00880CCB"/>
    <w:rsid w:val="00881A05"/>
    <w:rsid w:val="00882186"/>
    <w:rsid w:val="00882362"/>
    <w:rsid w:val="0088316D"/>
    <w:rsid w:val="008831CC"/>
    <w:rsid w:val="00883366"/>
    <w:rsid w:val="00884391"/>
    <w:rsid w:val="00884FF4"/>
    <w:rsid w:val="00885D9F"/>
    <w:rsid w:val="00886A30"/>
    <w:rsid w:val="00886BBB"/>
    <w:rsid w:val="00886E48"/>
    <w:rsid w:val="00891F22"/>
    <w:rsid w:val="008941A4"/>
    <w:rsid w:val="00895011"/>
    <w:rsid w:val="008979E3"/>
    <w:rsid w:val="00897A24"/>
    <w:rsid w:val="00897BB1"/>
    <w:rsid w:val="008A04E6"/>
    <w:rsid w:val="008A0FB1"/>
    <w:rsid w:val="008A2AC4"/>
    <w:rsid w:val="008A3109"/>
    <w:rsid w:val="008A40D4"/>
    <w:rsid w:val="008A42B6"/>
    <w:rsid w:val="008A4CB9"/>
    <w:rsid w:val="008A5E62"/>
    <w:rsid w:val="008A7A41"/>
    <w:rsid w:val="008A7B80"/>
    <w:rsid w:val="008B02D6"/>
    <w:rsid w:val="008B13B8"/>
    <w:rsid w:val="008B354F"/>
    <w:rsid w:val="008B41D6"/>
    <w:rsid w:val="008B4CB3"/>
    <w:rsid w:val="008B5623"/>
    <w:rsid w:val="008B66C9"/>
    <w:rsid w:val="008B6BBE"/>
    <w:rsid w:val="008B72F1"/>
    <w:rsid w:val="008B78DA"/>
    <w:rsid w:val="008C0047"/>
    <w:rsid w:val="008C0C60"/>
    <w:rsid w:val="008C0F1D"/>
    <w:rsid w:val="008C1DFC"/>
    <w:rsid w:val="008C2707"/>
    <w:rsid w:val="008C51D8"/>
    <w:rsid w:val="008C58AA"/>
    <w:rsid w:val="008C6131"/>
    <w:rsid w:val="008C6C26"/>
    <w:rsid w:val="008D04A1"/>
    <w:rsid w:val="008D04FD"/>
    <w:rsid w:val="008D312B"/>
    <w:rsid w:val="008D3B66"/>
    <w:rsid w:val="008D3BA1"/>
    <w:rsid w:val="008D3CE0"/>
    <w:rsid w:val="008D45CC"/>
    <w:rsid w:val="008D4901"/>
    <w:rsid w:val="008D4E62"/>
    <w:rsid w:val="008D4E9F"/>
    <w:rsid w:val="008D532B"/>
    <w:rsid w:val="008D53D5"/>
    <w:rsid w:val="008D5E4E"/>
    <w:rsid w:val="008D6295"/>
    <w:rsid w:val="008D68A8"/>
    <w:rsid w:val="008D72A5"/>
    <w:rsid w:val="008D756B"/>
    <w:rsid w:val="008E036F"/>
    <w:rsid w:val="008E0486"/>
    <w:rsid w:val="008E0D1E"/>
    <w:rsid w:val="008E1DFB"/>
    <w:rsid w:val="008E47BC"/>
    <w:rsid w:val="008E4DA8"/>
    <w:rsid w:val="008E5AE7"/>
    <w:rsid w:val="008E5E3E"/>
    <w:rsid w:val="008E6821"/>
    <w:rsid w:val="008E7723"/>
    <w:rsid w:val="008F151C"/>
    <w:rsid w:val="008F1787"/>
    <w:rsid w:val="008F1B1A"/>
    <w:rsid w:val="008F45A3"/>
    <w:rsid w:val="008F4D9C"/>
    <w:rsid w:val="008F4DF0"/>
    <w:rsid w:val="008F5426"/>
    <w:rsid w:val="008F6C9D"/>
    <w:rsid w:val="008F72A8"/>
    <w:rsid w:val="00900123"/>
    <w:rsid w:val="00900A78"/>
    <w:rsid w:val="00901925"/>
    <w:rsid w:val="00901E67"/>
    <w:rsid w:val="00902476"/>
    <w:rsid w:val="00902536"/>
    <w:rsid w:val="0090273E"/>
    <w:rsid w:val="009045A6"/>
    <w:rsid w:val="009049B1"/>
    <w:rsid w:val="00905144"/>
    <w:rsid w:val="00905A05"/>
    <w:rsid w:val="00906083"/>
    <w:rsid w:val="00906CAA"/>
    <w:rsid w:val="00915331"/>
    <w:rsid w:val="009158D2"/>
    <w:rsid w:val="00915D31"/>
    <w:rsid w:val="00915D5C"/>
    <w:rsid w:val="00915F83"/>
    <w:rsid w:val="00920C25"/>
    <w:rsid w:val="00921518"/>
    <w:rsid w:val="00924355"/>
    <w:rsid w:val="0092447F"/>
    <w:rsid w:val="00925DB2"/>
    <w:rsid w:val="00927D1B"/>
    <w:rsid w:val="00927D2B"/>
    <w:rsid w:val="00930272"/>
    <w:rsid w:val="0093083A"/>
    <w:rsid w:val="00930D41"/>
    <w:rsid w:val="00930F36"/>
    <w:rsid w:val="0093101B"/>
    <w:rsid w:val="00932944"/>
    <w:rsid w:val="00932C0C"/>
    <w:rsid w:val="00933B22"/>
    <w:rsid w:val="00936C3D"/>
    <w:rsid w:val="00936C54"/>
    <w:rsid w:val="0093725C"/>
    <w:rsid w:val="0093759A"/>
    <w:rsid w:val="00940B3C"/>
    <w:rsid w:val="009421B1"/>
    <w:rsid w:val="00943564"/>
    <w:rsid w:val="00943646"/>
    <w:rsid w:val="00943D5A"/>
    <w:rsid w:val="00944A94"/>
    <w:rsid w:val="00945414"/>
    <w:rsid w:val="00945639"/>
    <w:rsid w:val="009466CE"/>
    <w:rsid w:val="00946D37"/>
    <w:rsid w:val="009506EC"/>
    <w:rsid w:val="00950D21"/>
    <w:rsid w:val="009529DD"/>
    <w:rsid w:val="00952B47"/>
    <w:rsid w:val="009538D4"/>
    <w:rsid w:val="009541D1"/>
    <w:rsid w:val="00954BB7"/>
    <w:rsid w:val="009553CC"/>
    <w:rsid w:val="00955608"/>
    <w:rsid w:val="00956584"/>
    <w:rsid w:val="00957829"/>
    <w:rsid w:val="009578B2"/>
    <w:rsid w:val="00957F15"/>
    <w:rsid w:val="00960493"/>
    <w:rsid w:val="009618DB"/>
    <w:rsid w:val="009620A9"/>
    <w:rsid w:val="00962798"/>
    <w:rsid w:val="009640A2"/>
    <w:rsid w:val="00964967"/>
    <w:rsid w:val="00964E25"/>
    <w:rsid w:val="009664F2"/>
    <w:rsid w:val="0096782B"/>
    <w:rsid w:val="009678EE"/>
    <w:rsid w:val="00967CAA"/>
    <w:rsid w:val="00967CCC"/>
    <w:rsid w:val="009716A9"/>
    <w:rsid w:val="00972872"/>
    <w:rsid w:val="00974237"/>
    <w:rsid w:val="00974600"/>
    <w:rsid w:val="009773E9"/>
    <w:rsid w:val="00977A0C"/>
    <w:rsid w:val="00980818"/>
    <w:rsid w:val="0098202D"/>
    <w:rsid w:val="00982F8A"/>
    <w:rsid w:val="00984426"/>
    <w:rsid w:val="009847F4"/>
    <w:rsid w:val="00984855"/>
    <w:rsid w:val="0098684E"/>
    <w:rsid w:val="00986DB0"/>
    <w:rsid w:val="00986FD9"/>
    <w:rsid w:val="009872F0"/>
    <w:rsid w:val="0098763F"/>
    <w:rsid w:val="0099009A"/>
    <w:rsid w:val="00990107"/>
    <w:rsid w:val="00991625"/>
    <w:rsid w:val="0099213A"/>
    <w:rsid w:val="0099279F"/>
    <w:rsid w:val="009929F0"/>
    <w:rsid w:val="00994024"/>
    <w:rsid w:val="009942A5"/>
    <w:rsid w:val="00994759"/>
    <w:rsid w:val="00997939"/>
    <w:rsid w:val="009A0616"/>
    <w:rsid w:val="009A0DC3"/>
    <w:rsid w:val="009A167A"/>
    <w:rsid w:val="009A17FC"/>
    <w:rsid w:val="009A19ED"/>
    <w:rsid w:val="009A1E4D"/>
    <w:rsid w:val="009A211B"/>
    <w:rsid w:val="009A2178"/>
    <w:rsid w:val="009A2BB5"/>
    <w:rsid w:val="009A38BD"/>
    <w:rsid w:val="009A39A3"/>
    <w:rsid w:val="009A4B16"/>
    <w:rsid w:val="009A5810"/>
    <w:rsid w:val="009A6722"/>
    <w:rsid w:val="009A6CAA"/>
    <w:rsid w:val="009A7642"/>
    <w:rsid w:val="009B036A"/>
    <w:rsid w:val="009B040B"/>
    <w:rsid w:val="009B07DB"/>
    <w:rsid w:val="009B1F1E"/>
    <w:rsid w:val="009B1F67"/>
    <w:rsid w:val="009B229D"/>
    <w:rsid w:val="009B50BC"/>
    <w:rsid w:val="009B570F"/>
    <w:rsid w:val="009B5CA6"/>
    <w:rsid w:val="009B61C5"/>
    <w:rsid w:val="009B6687"/>
    <w:rsid w:val="009B736D"/>
    <w:rsid w:val="009B7DC9"/>
    <w:rsid w:val="009C08FA"/>
    <w:rsid w:val="009C0F79"/>
    <w:rsid w:val="009C1CDB"/>
    <w:rsid w:val="009C2625"/>
    <w:rsid w:val="009C5458"/>
    <w:rsid w:val="009C683B"/>
    <w:rsid w:val="009C7571"/>
    <w:rsid w:val="009D0C47"/>
    <w:rsid w:val="009D0DC4"/>
    <w:rsid w:val="009D0FE7"/>
    <w:rsid w:val="009D22EE"/>
    <w:rsid w:val="009D2567"/>
    <w:rsid w:val="009D317D"/>
    <w:rsid w:val="009D31F0"/>
    <w:rsid w:val="009D32BE"/>
    <w:rsid w:val="009D36AF"/>
    <w:rsid w:val="009D3975"/>
    <w:rsid w:val="009D463A"/>
    <w:rsid w:val="009D4F6D"/>
    <w:rsid w:val="009D54B5"/>
    <w:rsid w:val="009D54C8"/>
    <w:rsid w:val="009D57CD"/>
    <w:rsid w:val="009D7C97"/>
    <w:rsid w:val="009E0702"/>
    <w:rsid w:val="009E1003"/>
    <w:rsid w:val="009E1A06"/>
    <w:rsid w:val="009E1CCC"/>
    <w:rsid w:val="009E2131"/>
    <w:rsid w:val="009E2B1F"/>
    <w:rsid w:val="009E307E"/>
    <w:rsid w:val="009E3F70"/>
    <w:rsid w:val="009E442D"/>
    <w:rsid w:val="009E4742"/>
    <w:rsid w:val="009E4B11"/>
    <w:rsid w:val="009E62EF"/>
    <w:rsid w:val="009E79B4"/>
    <w:rsid w:val="009E7FFD"/>
    <w:rsid w:val="009F0271"/>
    <w:rsid w:val="009F0B64"/>
    <w:rsid w:val="009F23A4"/>
    <w:rsid w:val="009F3608"/>
    <w:rsid w:val="009F36F4"/>
    <w:rsid w:val="009F375E"/>
    <w:rsid w:val="009F393C"/>
    <w:rsid w:val="009F669C"/>
    <w:rsid w:val="009F7F60"/>
    <w:rsid w:val="00A00B33"/>
    <w:rsid w:val="00A00B66"/>
    <w:rsid w:val="00A01401"/>
    <w:rsid w:val="00A0243A"/>
    <w:rsid w:val="00A026F5"/>
    <w:rsid w:val="00A02DF5"/>
    <w:rsid w:val="00A03246"/>
    <w:rsid w:val="00A03C71"/>
    <w:rsid w:val="00A04414"/>
    <w:rsid w:val="00A04D3A"/>
    <w:rsid w:val="00A04E3D"/>
    <w:rsid w:val="00A0610F"/>
    <w:rsid w:val="00A07128"/>
    <w:rsid w:val="00A1249E"/>
    <w:rsid w:val="00A129EB"/>
    <w:rsid w:val="00A132F7"/>
    <w:rsid w:val="00A132F8"/>
    <w:rsid w:val="00A13F9A"/>
    <w:rsid w:val="00A14BFE"/>
    <w:rsid w:val="00A14EB9"/>
    <w:rsid w:val="00A14EEA"/>
    <w:rsid w:val="00A15880"/>
    <w:rsid w:val="00A166DA"/>
    <w:rsid w:val="00A16D8C"/>
    <w:rsid w:val="00A17A3C"/>
    <w:rsid w:val="00A20863"/>
    <w:rsid w:val="00A2226B"/>
    <w:rsid w:val="00A22CB9"/>
    <w:rsid w:val="00A22F08"/>
    <w:rsid w:val="00A2309C"/>
    <w:rsid w:val="00A23B7B"/>
    <w:rsid w:val="00A23BE7"/>
    <w:rsid w:val="00A241EE"/>
    <w:rsid w:val="00A26B4C"/>
    <w:rsid w:val="00A26B59"/>
    <w:rsid w:val="00A2748C"/>
    <w:rsid w:val="00A27A21"/>
    <w:rsid w:val="00A30403"/>
    <w:rsid w:val="00A30A7F"/>
    <w:rsid w:val="00A32105"/>
    <w:rsid w:val="00A33B53"/>
    <w:rsid w:val="00A34B70"/>
    <w:rsid w:val="00A35CE5"/>
    <w:rsid w:val="00A37E3F"/>
    <w:rsid w:val="00A40778"/>
    <w:rsid w:val="00A41F10"/>
    <w:rsid w:val="00A43451"/>
    <w:rsid w:val="00A43ED6"/>
    <w:rsid w:val="00A45404"/>
    <w:rsid w:val="00A45E65"/>
    <w:rsid w:val="00A46203"/>
    <w:rsid w:val="00A46ED7"/>
    <w:rsid w:val="00A47EEE"/>
    <w:rsid w:val="00A516BD"/>
    <w:rsid w:val="00A517BA"/>
    <w:rsid w:val="00A517EE"/>
    <w:rsid w:val="00A525DF"/>
    <w:rsid w:val="00A53330"/>
    <w:rsid w:val="00A534D0"/>
    <w:rsid w:val="00A534D6"/>
    <w:rsid w:val="00A540D9"/>
    <w:rsid w:val="00A55150"/>
    <w:rsid w:val="00A56C91"/>
    <w:rsid w:val="00A56CED"/>
    <w:rsid w:val="00A61075"/>
    <w:rsid w:val="00A6146C"/>
    <w:rsid w:val="00A61695"/>
    <w:rsid w:val="00A6347F"/>
    <w:rsid w:val="00A6384A"/>
    <w:rsid w:val="00A6544B"/>
    <w:rsid w:val="00A65CCC"/>
    <w:rsid w:val="00A67203"/>
    <w:rsid w:val="00A67EEA"/>
    <w:rsid w:val="00A705D7"/>
    <w:rsid w:val="00A706AC"/>
    <w:rsid w:val="00A707A7"/>
    <w:rsid w:val="00A719AD"/>
    <w:rsid w:val="00A72325"/>
    <w:rsid w:val="00A72677"/>
    <w:rsid w:val="00A72D60"/>
    <w:rsid w:val="00A750AB"/>
    <w:rsid w:val="00A75584"/>
    <w:rsid w:val="00A76431"/>
    <w:rsid w:val="00A76679"/>
    <w:rsid w:val="00A766D3"/>
    <w:rsid w:val="00A80340"/>
    <w:rsid w:val="00A8058B"/>
    <w:rsid w:val="00A805A5"/>
    <w:rsid w:val="00A8116F"/>
    <w:rsid w:val="00A817D8"/>
    <w:rsid w:val="00A81FD1"/>
    <w:rsid w:val="00A82184"/>
    <w:rsid w:val="00A826AA"/>
    <w:rsid w:val="00A82A63"/>
    <w:rsid w:val="00A83CFB"/>
    <w:rsid w:val="00A84162"/>
    <w:rsid w:val="00A849EA"/>
    <w:rsid w:val="00A85165"/>
    <w:rsid w:val="00A860E1"/>
    <w:rsid w:val="00A877B7"/>
    <w:rsid w:val="00A90112"/>
    <w:rsid w:val="00A9042B"/>
    <w:rsid w:val="00A9060C"/>
    <w:rsid w:val="00A91030"/>
    <w:rsid w:val="00A91D65"/>
    <w:rsid w:val="00A92D2F"/>
    <w:rsid w:val="00A93219"/>
    <w:rsid w:val="00A95165"/>
    <w:rsid w:val="00A96192"/>
    <w:rsid w:val="00A969BA"/>
    <w:rsid w:val="00A970EB"/>
    <w:rsid w:val="00AA0391"/>
    <w:rsid w:val="00AA05E1"/>
    <w:rsid w:val="00AA0C6C"/>
    <w:rsid w:val="00AA0C9D"/>
    <w:rsid w:val="00AA1082"/>
    <w:rsid w:val="00AA19A2"/>
    <w:rsid w:val="00AA2401"/>
    <w:rsid w:val="00AA2FF9"/>
    <w:rsid w:val="00AA3DA6"/>
    <w:rsid w:val="00AA4990"/>
    <w:rsid w:val="00AA53BC"/>
    <w:rsid w:val="00AA5FD7"/>
    <w:rsid w:val="00AA6616"/>
    <w:rsid w:val="00AA6DE9"/>
    <w:rsid w:val="00AA753F"/>
    <w:rsid w:val="00AB05CC"/>
    <w:rsid w:val="00AB2588"/>
    <w:rsid w:val="00AB37A8"/>
    <w:rsid w:val="00AB3DDA"/>
    <w:rsid w:val="00AB4A24"/>
    <w:rsid w:val="00AB5675"/>
    <w:rsid w:val="00AB6A40"/>
    <w:rsid w:val="00AB769F"/>
    <w:rsid w:val="00AC08EF"/>
    <w:rsid w:val="00AC2103"/>
    <w:rsid w:val="00AC2346"/>
    <w:rsid w:val="00AC27B8"/>
    <w:rsid w:val="00AC2A4C"/>
    <w:rsid w:val="00AC4B0C"/>
    <w:rsid w:val="00AD3DDE"/>
    <w:rsid w:val="00AD5320"/>
    <w:rsid w:val="00AD536E"/>
    <w:rsid w:val="00AD6157"/>
    <w:rsid w:val="00AD66B4"/>
    <w:rsid w:val="00AD68ED"/>
    <w:rsid w:val="00AD7034"/>
    <w:rsid w:val="00AD70FA"/>
    <w:rsid w:val="00AE0DC7"/>
    <w:rsid w:val="00AE0FCB"/>
    <w:rsid w:val="00AE10F6"/>
    <w:rsid w:val="00AE1399"/>
    <w:rsid w:val="00AE227B"/>
    <w:rsid w:val="00AE256C"/>
    <w:rsid w:val="00AE2DD5"/>
    <w:rsid w:val="00AE2F7A"/>
    <w:rsid w:val="00AE398F"/>
    <w:rsid w:val="00AE3F89"/>
    <w:rsid w:val="00AE4468"/>
    <w:rsid w:val="00AE5B49"/>
    <w:rsid w:val="00AE7DDE"/>
    <w:rsid w:val="00AE7E5F"/>
    <w:rsid w:val="00AF1FB8"/>
    <w:rsid w:val="00AF31D3"/>
    <w:rsid w:val="00AF3AAB"/>
    <w:rsid w:val="00AF5453"/>
    <w:rsid w:val="00AF5464"/>
    <w:rsid w:val="00AF597B"/>
    <w:rsid w:val="00AF5A4E"/>
    <w:rsid w:val="00AF5FD0"/>
    <w:rsid w:val="00AF6653"/>
    <w:rsid w:val="00AF760C"/>
    <w:rsid w:val="00AF7C40"/>
    <w:rsid w:val="00B00397"/>
    <w:rsid w:val="00B00837"/>
    <w:rsid w:val="00B011BD"/>
    <w:rsid w:val="00B01569"/>
    <w:rsid w:val="00B01ACE"/>
    <w:rsid w:val="00B01FD3"/>
    <w:rsid w:val="00B028A2"/>
    <w:rsid w:val="00B028CE"/>
    <w:rsid w:val="00B02AA5"/>
    <w:rsid w:val="00B02D78"/>
    <w:rsid w:val="00B033AE"/>
    <w:rsid w:val="00B03872"/>
    <w:rsid w:val="00B03E6E"/>
    <w:rsid w:val="00B054DD"/>
    <w:rsid w:val="00B060EC"/>
    <w:rsid w:val="00B064C9"/>
    <w:rsid w:val="00B064FC"/>
    <w:rsid w:val="00B0722A"/>
    <w:rsid w:val="00B07E2C"/>
    <w:rsid w:val="00B11305"/>
    <w:rsid w:val="00B11FAA"/>
    <w:rsid w:val="00B12099"/>
    <w:rsid w:val="00B12429"/>
    <w:rsid w:val="00B124B8"/>
    <w:rsid w:val="00B15618"/>
    <w:rsid w:val="00B1563E"/>
    <w:rsid w:val="00B15B5E"/>
    <w:rsid w:val="00B15F0D"/>
    <w:rsid w:val="00B176D7"/>
    <w:rsid w:val="00B178E1"/>
    <w:rsid w:val="00B17CAB"/>
    <w:rsid w:val="00B20E1F"/>
    <w:rsid w:val="00B2232C"/>
    <w:rsid w:val="00B22616"/>
    <w:rsid w:val="00B2465A"/>
    <w:rsid w:val="00B2512C"/>
    <w:rsid w:val="00B26FB4"/>
    <w:rsid w:val="00B27617"/>
    <w:rsid w:val="00B326FA"/>
    <w:rsid w:val="00B33709"/>
    <w:rsid w:val="00B33714"/>
    <w:rsid w:val="00B351AD"/>
    <w:rsid w:val="00B35504"/>
    <w:rsid w:val="00B3651D"/>
    <w:rsid w:val="00B371C7"/>
    <w:rsid w:val="00B41B5D"/>
    <w:rsid w:val="00B41F05"/>
    <w:rsid w:val="00B42242"/>
    <w:rsid w:val="00B42852"/>
    <w:rsid w:val="00B42AA5"/>
    <w:rsid w:val="00B44721"/>
    <w:rsid w:val="00B452E4"/>
    <w:rsid w:val="00B46927"/>
    <w:rsid w:val="00B474BF"/>
    <w:rsid w:val="00B47B5F"/>
    <w:rsid w:val="00B506BE"/>
    <w:rsid w:val="00B536A0"/>
    <w:rsid w:val="00B542BE"/>
    <w:rsid w:val="00B55365"/>
    <w:rsid w:val="00B558FB"/>
    <w:rsid w:val="00B55E4F"/>
    <w:rsid w:val="00B56193"/>
    <w:rsid w:val="00B566C0"/>
    <w:rsid w:val="00B5756E"/>
    <w:rsid w:val="00B60179"/>
    <w:rsid w:val="00B60271"/>
    <w:rsid w:val="00B61148"/>
    <w:rsid w:val="00B6425D"/>
    <w:rsid w:val="00B646F6"/>
    <w:rsid w:val="00B6474D"/>
    <w:rsid w:val="00B64A40"/>
    <w:rsid w:val="00B64C5C"/>
    <w:rsid w:val="00B65D27"/>
    <w:rsid w:val="00B66EA1"/>
    <w:rsid w:val="00B673DA"/>
    <w:rsid w:val="00B67FA7"/>
    <w:rsid w:val="00B70B46"/>
    <w:rsid w:val="00B711E1"/>
    <w:rsid w:val="00B737C8"/>
    <w:rsid w:val="00B73837"/>
    <w:rsid w:val="00B74C6C"/>
    <w:rsid w:val="00B74F26"/>
    <w:rsid w:val="00B7509D"/>
    <w:rsid w:val="00B76400"/>
    <w:rsid w:val="00B778E7"/>
    <w:rsid w:val="00B80695"/>
    <w:rsid w:val="00B81899"/>
    <w:rsid w:val="00B82074"/>
    <w:rsid w:val="00B8278D"/>
    <w:rsid w:val="00B83F13"/>
    <w:rsid w:val="00B843E8"/>
    <w:rsid w:val="00B844ED"/>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06B9"/>
    <w:rsid w:val="00BA3253"/>
    <w:rsid w:val="00BA41A0"/>
    <w:rsid w:val="00BA4C2B"/>
    <w:rsid w:val="00BA4D3C"/>
    <w:rsid w:val="00BA550C"/>
    <w:rsid w:val="00BA666E"/>
    <w:rsid w:val="00BA76B0"/>
    <w:rsid w:val="00BA7726"/>
    <w:rsid w:val="00BA77B4"/>
    <w:rsid w:val="00BB0D88"/>
    <w:rsid w:val="00BB1BC5"/>
    <w:rsid w:val="00BB3458"/>
    <w:rsid w:val="00BB4139"/>
    <w:rsid w:val="00BB453A"/>
    <w:rsid w:val="00BB4645"/>
    <w:rsid w:val="00BB5E23"/>
    <w:rsid w:val="00BC0923"/>
    <w:rsid w:val="00BC0F7E"/>
    <w:rsid w:val="00BC16CB"/>
    <w:rsid w:val="00BC3589"/>
    <w:rsid w:val="00BC3AD7"/>
    <w:rsid w:val="00BC5911"/>
    <w:rsid w:val="00BC5AEF"/>
    <w:rsid w:val="00BC6D96"/>
    <w:rsid w:val="00BC7D2B"/>
    <w:rsid w:val="00BD162C"/>
    <w:rsid w:val="00BD1813"/>
    <w:rsid w:val="00BD2055"/>
    <w:rsid w:val="00BD24C3"/>
    <w:rsid w:val="00BD25CB"/>
    <w:rsid w:val="00BD3845"/>
    <w:rsid w:val="00BD3874"/>
    <w:rsid w:val="00BD4017"/>
    <w:rsid w:val="00BD4CA3"/>
    <w:rsid w:val="00BD4E2E"/>
    <w:rsid w:val="00BD5044"/>
    <w:rsid w:val="00BD5518"/>
    <w:rsid w:val="00BD597E"/>
    <w:rsid w:val="00BD621F"/>
    <w:rsid w:val="00BD6D10"/>
    <w:rsid w:val="00BD7894"/>
    <w:rsid w:val="00BD7BB6"/>
    <w:rsid w:val="00BE01BF"/>
    <w:rsid w:val="00BE1CEB"/>
    <w:rsid w:val="00BE3256"/>
    <w:rsid w:val="00BE364B"/>
    <w:rsid w:val="00BE4372"/>
    <w:rsid w:val="00BE57A3"/>
    <w:rsid w:val="00BE6BA8"/>
    <w:rsid w:val="00BF3AF0"/>
    <w:rsid w:val="00BF3CA0"/>
    <w:rsid w:val="00BF4A03"/>
    <w:rsid w:val="00BF5000"/>
    <w:rsid w:val="00BF6533"/>
    <w:rsid w:val="00C00527"/>
    <w:rsid w:val="00C025DB"/>
    <w:rsid w:val="00C04028"/>
    <w:rsid w:val="00C043BC"/>
    <w:rsid w:val="00C046A3"/>
    <w:rsid w:val="00C0487F"/>
    <w:rsid w:val="00C05616"/>
    <w:rsid w:val="00C05696"/>
    <w:rsid w:val="00C07031"/>
    <w:rsid w:val="00C10680"/>
    <w:rsid w:val="00C1109F"/>
    <w:rsid w:val="00C11EAD"/>
    <w:rsid w:val="00C15E56"/>
    <w:rsid w:val="00C16E96"/>
    <w:rsid w:val="00C17786"/>
    <w:rsid w:val="00C2275F"/>
    <w:rsid w:val="00C22D9E"/>
    <w:rsid w:val="00C23825"/>
    <w:rsid w:val="00C277BB"/>
    <w:rsid w:val="00C302C2"/>
    <w:rsid w:val="00C305C6"/>
    <w:rsid w:val="00C30CDC"/>
    <w:rsid w:val="00C30FE2"/>
    <w:rsid w:val="00C316B5"/>
    <w:rsid w:val="00C318A5"/>
    <w:rsid w:val="00C31A80"/>
    <w:rsid w:val="00C321F2"/>
    <w:rsid w:val="00C3249A"/>
    <w:rsid w:val="00C32DD3"/>
    <w:rsid w:val="00C34CF9"/>
    <w:rsid w:val="00C411BB"/>
    <w:rsid w:val="00C4153C"/>
    <w:rsid w:val="00C418BF"/>
    <w:rsid w:val="00C435F3"/>
    <w:rsid w:val="00C44546"/>
    <w:rsid w:val="00C449ED"/>
    <w:rsid w:val="00C44B72"/>
    <w:rsid w:val="00C45810"/>
    <w:rsid w:val="00C46C11"/>
    <w:rsid w:val="00C4794B"/>
    <w:rsid w:val="00C47E2C"/>
    <w:rsid w:val="00C50761"/>
    <w:rsid w:val="00C50767"/>
    <w:rsid w:val="00C50C2D"/>
    <w:rsid w:val="00C51296"/>
    <w:rsid w:val="00C51E63"/>
    <w:rsid w:val="00C520B7"/>
    <w:rsid w:val="00C52E37"/>
    <w:rsid w:val="00C53905"/>
    <w:rsid w:val="00C54155"/>
    <w:rsid w:val="00C54318"/>
    <w:rsid w:val="00C55FFA"/>
    <w:rsid w:val="00C566A5"/>
    <w:rsid w:val="00C56A70"/>
    <w:rsid w:val="00C601A8"/>
    <w:rsid w:val="00C603A0"/>
    <w:rsid w:val="00C608B7"/>
    <w:rsid w:val="00C6151C"/>
    <w:rsid w:val="00C61F2C"/>
    <w:rsid w:val="00C624AF"/>
    <w:rsid w:val="00C62517"/>
    <w:rsid w:val="00C626C9"/>
    <w:rsid w:val="00C62DE5"/>
    <w:rsid w:val="00C64222"/>
    <w:rsid w:val="00C659D4"/>
    <w:rsid w:val="00C6602E"/>
    <w:rsid w:val="00C66138"/>
    <w:rsid w:val="00C67254"/>
    <w:rsid w:val="00C67325"/>
    <w:rsid w:val="00C6773D"/>
    <w:rsid w:val="00C72BBF"/>
    <w:rsid w:val="00C72FA9"/>
    <w:rsid w:val="00C7482C"/>
    <w:rsid w:val="00C77246"/>
    <w:rsid w:val="00C80440"/>
    <w:rsid w:val="00C804B6"/>
    <w:rsid w:val="00C80EFF"/>
    <w:rsid w:val="00C817C9"/>
    <w:rsid w:val="00C81E11"/>
    <w:rsid w:val="00C82CAF"/>
    <w:rsid w:val="00C82F4B"/>
    <w:rsid w:val="00C8362B"/>
    <w:rsid w:val="00C83928"/>
    <w:rsid w:val="00C83D55"/>
    <w:rsid w:val="00C83DFC"/>
    <w:rsid w:val="00C83EB1"/>
    <w:rsid w:val="00C842D3"/>
    <w:rsid w:val="00C846C6"/>
    <w:rsid w:val="00C84EFC"/>
    <w:rsid w:val="00C8738A"/>
    <w:rsid w:val="00C8740E"/>
    <w:rsid w:val="00C90B99"/>
    <w:rsid w:val="00C91E63"/>
    <w:rsid w:val="00C93127"/>
    <w:rsid w:val="00C9420F"/>
    <w:rsid w:val="00C94C39"/>
    <w:rsid w:val="00C95D26"/>
    <w:rsid w:val="00C96FB7"/>
    <w:rsid w:val="00C975D8"/>
    <w:rsid w:val="00C97DD1"/>
    <w:rsid w:val="00CA0D53"/>
    <w:rsid w:val="00CA16D5"/>
    <w:rsid w:val="00CA21E9"/>
    <w:rsid w:val="00CA2E2D"/>
    <w:rsid w:val="00CA45B7"/>
    <w:rsid w:val="00CA4610"/>
    <w:rsid w:val="00CA53AB"/>
    <w:rsid w:val="00CA6500"/>
    <w:rsid w:val="00CA70DF"/>
    <w:rsid w:val="00CA7664"/>
    <w:rsid w:val="00CA7B10"/>
    <w:rsid w:val="00CB1C31"/>
    <w:rsid w:val="00CB23DF"/>
    <w:rsid w:val="00CB31DA"/>
    <w:rsid w:val="00CB3267"/>
    <w:rsid w:val="00CB33D5"/>
    <w:rsid w:val="00CB35AB"/>
    <w:rsid w:val="00CB40D2"/>
    <w:rsid w:val="00CB4505"/>
    <w:rsid w:val="00CB7292"/>
    <w:rsid w:val="00CC0026"/>
    <w:rsid w:val="00CC0AE3"/>
    <w:rsid w:val="00CC1231"/>
    <w:rsid w:val="00CC1897"/>
    <w:rsid w:val="00CC2017"/>
    <w:rsid w:val="00CC20E7"/>
    <w:rsid w:val="00CC278A"/>
    <w:rsid w:val="00CC2E98"/>
    <w:rsid w:val="00CC45D0"/>
    <w:rsid w:val="00CC6B45"/>
    <w:rsid w:val="00CC74FD"/>
    <w:rsid w:val="00CC7EDF"/>
    <w:rsid w:val="00CD172A"/>
    <w:rsid w:val="00CD1952"/>
    <w:rsid w:val="00CD1FCA"/>
    <w:rsid w:val="00CD287D"/>
    <w:rsid w:val="00CD2A59"/>
    <w:rsid w:val="00CD3C4B"/>
    <w:rsid w:val="00CD598D"/>
    <w:rsid w:val="00CD6F1F"/>
    <w:rsid w:val="00CD6F6F"/>
    <w:rsid w:val="00CD70D2"/>
    <w:rsid w:val="00CE0A55"/>
    <w:rsid w:val="00CE0C78"/>
    <w:rsid w:val="00CE19EB"/>
    <w:rsid w:val="00CE326F"/>
    <w:rsid w:val="00CE32AB"/>
    <w:rsid w:val="00CE3C74"/>
    <w:rsid w:val="00CE400A"/>
    <w:rsid w:val="00CE53EB"/>
    <w:rsid w:val="00CE5D29"/>
    <w:rsid w:val="00CE68D5"/>
    <w:rsid w:val="00CE6A87"/>
    <w:rsid w:val="00CE6ACD"/>
    <w:rsid w:val="00CF086A"/>
    <w:rsid w:val="00CF13D6"/>
    <w:rsid w:val="00CF1744"/>
    <w:rsid w:val="00CF215B"/>
    <w:rsid w:val="00CF3B96"/>
    <w:rsid w:val="00CF61DA"/>
    <w:rsid w:val="00CF67D0"/>
    <w:rsid w:val="00CF71CF"/>
    <w:rsid w:val="00CF71F7"/>
    <w:rsid w:val="00CF7C1D"/>
    <w:rsid w:val="00D00E41"/>
    <w:rsid w:val="00D01CAE"/>
    <w:rsid w:val="00D01D80"/>
    <w:rsid w:val="00D053BA"/>
    <w:rsid w:val="00D05E0D"/>
    <w:rsid w:val="00D0645A"/>
    <w:rsid w:val="00D07437"/>
    <w:rsid w:val="00D11562"/>
    <w:rsid w:val="00D143B2"/>
    <w:rsid w:val="00D149EC"/>
    <w:rsid w:val="00D14FAE"/>
    <w:rsid w:val="00D15062"/>
    <w:rsid w:val="00D15E1B"/>
    <w:rsid w:val="00D1672B"/>
    <w:rsid w:val="00D169ED"/>
    <w:rsid w:val="00D17668"/>
    <w:rsid w:val="00D205D1"/>
    <w:rsid w:val="00D20BA2"/>
    <w:rsid w:val="00D20EAF"/>
    <w:rsid w:val="00D22780"/>
    <w:rsid w:val="00D23269"/>
    <w:rsid w:val="00D23602"/>
    <w:rsid w:val="00D2416A"/>
    <w:rsid w:val="00D30294"/>
    <w:rsid w:val="00D30609"/>
    <w:rsid w:val="00D306B5"/>
    <w:rsid w:val="00D30BD4"/>
    <w:rsid w:val="00D30E3F"/>
    <w:rsid w:val="00D315BE"/>
    <w:rsid w:val="00D316FC"/>
    <w:rsid w:val="00D31C71"/>
    <w:rsid w:val="00D32AA0"/>
    <w:rsid w:val="00D33D15"/>
    <w:rsid w:val="00D33F0F"/>
    <w:rsid w:val="00D34662"/>
    <w:rsid w:val="00D34D3B"/>
    <w:rsid w:val="00D34E15"/>
    <w:rsid w:val="00D35597"/>
    <w:rsid w:val="00D36C5C"/>
    <w:rsid w:val="00D37807"/>
    <w:rsid w:val="00D37D64"/>
    <w:rsid w:val="00D41EDB"/>
    <w:rsid w:val="00D42240"/>
    <w:rsid w:val="00D427B7"/>
    <w:rsid w:val="00D42B6F"/>
    <w:rsid w:val="00D44035"/>
    <w:rsid w:val="00D44044"/>
    <w:rsid w:val="00D448A2"/>
    <w:rsid w:val="00D46657"/>
    <w:rsid w:val="00D4680A"/>
    <w:rsid w:val="00D47412"/>
    <w:rsid w:val="00D50AAC"/>
    <w:rsid w:val="00D50BF9"/>
    <w:rsid w:val="00D50EEC"/>
    <w:rsid w:val="00D51BEE"/>
    <w:rsid w:val="00D52490"/>
    <w:rsid w:val="00D52CE1"/>
    <w:rsid w:val="00D53362"/>
    <w:rsid w:val="00D53BA1"/>
    <w:rsid w:val="00D54265"/>
    <w:rsid w:val="00D55484"/>
    <w:rsid w:val="00D55815"/>
    <w:rsid w:val="00D55AA6"/>
    <w:rsid w:val="00D567C6"/>
    <w:rsid w:val="00D56969"/>
    <w:rsid w:val="00D56DA3"/>
    <w:rsid w:val="00D5789C"/>
    <w:rsid w:val="00D57982"/>
    <w:rsid w:val="00D61B6A"/>
    <w:rsid w:val="00D61BBC"/>
    <w:rsid w:val="00D62386"/>
    <w:rsid w:val="00D62463"/>
    <w:rsid w:val="00D626A5"/>
    <w:rsid w:val="00D6321E"/>
    <w:rsid w:val="00D63FBA"/>
    <w:rsid w:val="00D653FC"/>
    <w:rsid w:val="00D6543D"/>
    <w:rsid w:val="00D70176"/>
    <w:rsid w:val="00D705F5"/>
    <w:rsid w:val="00D70916"/>
    <w:rsid w:val="00D73179"/>
    <w:rsid w:val="00D733F5"/>
    <w:rsid w:val="00D74023"/>
    <w:rsid w:val="00D74025"/>
    <w:rsid w:val="00D74D37"/>
    <w:rsid w:val="00D759B9"/>
    <w:rsid w:val="00D7702B"/>
    <w:rsid w:val="00D77F62"/>
    <w:rsid w:val="00D80E14"/>
    <w:rsid w:val="00D810AF"/>
    <w:rsid w:val="00D815B5"/>
    <w:rsid w:val="00D822FA"/>
    <w:rsid w:val="00D827A5"/>
    <w:rsid w:val="00D829A3"/>
    <w:rsid w:val="00D82AFF"/>
    <w:rsid w:val="00D834FA"/>
    <w:rsid w:val="00D83B5E"/>
    <w:rsid w:val="00D84FA2"/>
    <w:rsid w:val="00D85C2F"/>
    <w:rsid w:val="00D91444"/>
    <w:rsid w:val="00D9144F"/>
    <w:rsid w:val="00D9162B"/>
    <w:rsid w:val="00D916F5"/>
    <w:rsid w:val="00D91A37"/>
    <w:rsid w:val="00D91EC4"/>
    <w:rsid w:val="00D923AC"/>
    <w:rsid w:val="00D92C13"/>
    <w:rsid w:val="00D9380B"/>
    <w:rsid w:val="00D93D67"/>
    <w:rsid w:val="00D94664"/>
    <w:rsid w:val="00D94E65"/>
    <w:rsid w:val="00D96616"/>
    <w:rsid w:val="00D967C1"/>
    <w:rsid w:val="00D97165"/>
    <w:rsid w:val="00DA0E65"/>
    <w:rsid w:val="00DA1441"/>
    <w:rsid w:val="00DA1BF7"/>
    <w:rsid w:val="00DA1D9F"/>
    <w:rsid w:val="00DA2915"/>
    <w:rsid w:val="00DA339E"/>
    <w:rsid w:val="00DA33B6"/>
    <w:rsid w:val="00DA33C3"/>
    <w:rsid w:val="00DA3F29"/>
    <w:rsid w:val="00DA4EF0"/>
    <w:rsid w:val="00DA7334"/>
    <w:rsid w:val="00DB2353"/>
    <w:rsid w:val="00DB3F06"/>
    <w:rsid w:val="00DB43D9"/>
    <w:rsid w:val="00DB4630"/>
    <w:rsid w:val="00DB59FC"/>
    <w:rsid w:val="00DB612F"/>
    <w:rsid w:val="00DB68D9"/>
    <w:rsid w:val="00DB6905"/>
    <w:rsid w:val="00DB6BF4"/>
    <w:rsid w:val="00DC005A"/>
    <w:rsid w:val="00DC0446"/>
    <w:rsid w:val="00DC0FC0"/>
    <w:rsid w:val="00DC1472"/>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19FF"/>
    <w:rsid w:val="00DD1E1F"/>
    <w:rsid w:val="00DD22E8"/>
    <w:rsid w:val="00DD444A"/>
    <w:rsid w:val="00DD452B"/>
    <w:rsid w:val="00DD5598"/>
    <w:rsid w:val="00DD5CE8"/>
    <w:rsid w:val="00DD6553"/>
    <w:rsid w:val="00DD7606"/>
    <w:rsid w:val="00DE11B7"/>
    <w:rsid w:val="00DE315F"/>
    <w:rsid w:val="00DE3585"/>
    <w:rsid w:val="00DE36FF"/>
    <w:rsid w:val="00DE3DB4"/>
    <w:rsid w:val="00DE4475"/>
    <w:rsid w:val="00DE530B"/>
    <w:rsid w:val="00DE5BD3"/>
    <w:rsid w:val="00DE60B3"/>
    <w:rsid w:val="00DE6DA8"/>
    <w:rsid w:val="00DE707A"/>
    <w:rsid w:val="00DE7B97"/>
    <w:rsid w:val="00DF10C3"/>
    <w:rsid w:val="00DF1761"/>
    <w:rsid w:val="00DF3200"/>
    <w:rsid w:val="00DF3BAC"/>
    <w:rsid w:val="00DF3F98"/>
    <w:rsid w:val="00DF4359"/>
    <w:rsid w:val="00DF4F3E"/>
    <w:rsid w:val="00DF5874"/>
    <w:rsid w:val="00DF5D7F"/>
    <w:rsid w:val="00DF69DF"/>
    <w:rsid w:val="00E00054"/>
    <w:rsid w:val="00E00688"/>
    <w:rsid w:val="00E00B01"/>
    <w:rsid w:val="00E02CA0"/>
    <w:rsid w:val="00E039DB"/>
    <w:rsid w:val="00E03D92"/>
    <w:rsid w:val="00E041AA"/>
    <w:rsid w:val="00E04965"/>
    <w:rsid w:val="00E04D2B"/>
    <w:rsid w:val="00E04D8D"/>
    <w:rsid w:val="00E05C27"/>
    <w:rsid w:val="00E06193"/>
    <w:rsid w:val="00E06551"/>
    <w:rsid w:val="00E0668A"/>
    <w:rsid w:val="00E06E96"/>
    <w:rsid w:val="00E1066C"/>
    <w:rsid w:val="00E10C88"/>
    <w:rsid w:val="00E119F2"/>
    <w:rsid w:val="00E128AA"/>
    <w:rsid w:val="00E143F2"/>
    <w:rsid w:val="00E14657"/>
    <w:rsid w:val="00E14A24"/>
    <w:rsid w:val="00E1506A"/>
    <w:rsid w:val="00E16672"/>
    <w:rsid w:val="00E17EDF"/>
    <w:rsid w:val="00E200EA"/>
    <w:rsid w:val="00E206BE"/>
    <w:rsid w:val="00E207E6"/>
    <w:rsid w:val="00E20EB6"/>
    <w:rsid w:val="00E21269"/>
    <w:rsid w:val="00E21290"/>
    <w:rsid w:val="00E2224C"/>
    <w:rsid w:val="00E223FD"/>
    <w:rsid w:val="00E22C22"/>
    <w:rsid w:val="00E2381A"/>
    <w:rsid w:val="00E250F9"/>
    <w:rsid w:val="00E252EB"/>
    <w:rsid w:val="00E255BF"/>
    <w:rsid w:val="00E255E8"/>
    <w:rsid w:val="00E30A8A"/>
    <w:rsid w:val="00E315D7"/>
    <w:rsid w:val="00E31928"/>
    <w:rsid w:val="00E32D13"/>
    <w:rsid w:val="00E34AD4"/>
    <w:rsid w:val="00E34BE4"/>
    <w:rsid w:val="00E3586F"/>
    <w:rsid w:val="00E35971"/>
    <w:rsid w:val="00E36410"/>
    <w:rsid w:val="00E3788A"/>
    <w:rsid w:val="00E37BF5"/>
    <w:rsid w:val="00E40405"/>
    <w:rsid w:val="00E40929"/>
    <w:rsid w:val="00E41450"/>
    <w:rsid w:val="00E43558"/>
    <w:rsid w:val="00E435C3"/>
    <w:rsid w:val="00E43EA8"/>
    <w:rsid w:val="00E4445A"/>
    <w:rsid w:val="00E44936"/>
    <w:rsid w:val="00E455E1"/>
    <w:rsid w:val="00E4688B"/>
    <w:rsid w:val="00E47A6E"/>
    <w:rsid w:val="00E47F76"/>
    <w:rsid w:val="00E50477"/>
    <w:rsid w:val="00E50E30"/>
    <w:rsid w:val="00E51514"/>
    <w:rsid w:val="00E51B2B"/>
    <w:rsid w:val="00E52CB0"/>
    <w:rsid w:val="00E545CF"/>
    <w:rsid w:val="00E5596A"/>
    <w:rsid w:val="00E5619D"/>
    <w:rsid w:val="00E563FC"/>
    <w:rsid w:val="00E601FF"/>
    <w:rsid w:val="00E60E97"/>
    <w:rsid w:val="00E614B3"/>
    <w:rsid w:val="00E62D74"/>
    <w:rsid w:val="00E6306D"/>
    <w:rsid w:val="00E65FB5"/>
    <w:rsid w:val="00E660E8"/>
    <w:rsid w:val="00E661AA"/>
    <w:rsid w:val="00E66EA5"/>
    <w:rsid w:val="00E70E45"/>
    <w:rsid w:val="00E714A9"/>
    <w:rsid w:val="00E717C6"/>
    <w:rsid w:val="00E72B6E"/>
    <w:rsid w:val="00E72C1B"/>
    <w:rsid w:val="00E73062"/>
    <w:rsid w:val="00E73559"/>
    <w:rsid w:val="00E74053"/>
    <w:rsid w:val="00E7456F"/>
    <w:rsid w:val="00E74DE8"/>
    <w:rsid w:val="00E750C9"/>
    <w:rsid w:val="00E75AA0"/>
    <w:rsid w:val="00E77176"/>
    <w:rsid w:val="00E77928"/>
    <w:rsid w:val="00E77929"/>
    <w:rsid w:val="00E807E7"/>
    <w:rsid w:val="00E81DEF"/>
    <w:rsid w:val="00E8265D"/>
    <w:rsid w:val="00E82795"/>
    <w:rsid w:val="00E828DC"/>
    <w:rsid w:val="00E82E84"/>
    <w:rsid w:val="00E84369"/>
    <w:rsid w:val="00E84EF5"/>
    <w:rsid w:val="00E858BA"/>
    <w:rsid w:val="00E90601"/>
    <w:rsid w:val="00E90999"/>
    <w:rsid w:val="00E90B7C"/>
    <w:rsid w:val="00E90CE6"/>
    <w:rsid w:val="00E912A6"/>
    <w:rsid w:val="00E91509"/>
    <w:rsid w:val="00E91C81"/>
    <w:rsid w:val="00E9257F"/>
    <w:rsid w:val="00E928F3"/>
    <w:rsid w:val="00E92C46"/>
    <w:rsid w:val="00E93AAB"/>
    <w:rsid w:val="00E93CA1"/>
    <w:rsid w:val="00E9413F"/>
    <w:rsid w:val="00E96498"/>
    <w:rsid w:val="00E9708A"/>
    <w:rsid w:val="00E973F7"/>
    <w:rsid w:val="00EA136B"/>
    <w:rsid w:val="00EA2249"/>
    <w:rsid w:val="00EA2E4F"/>
    <w:rsid w:val="00EA44ED"/>
    <w:rsid w:val="00EA4A71"/>
    <w:rsid w:val="00EA59A4"/>
    <w:rsid w:val="00EA7500"/>
    <w:rsid w:val="00EA77E3"/>
    <w:rsid w:val="00EA7F41"/>
    <w:rsid w:val="00EB18A2"/>
    <w:rsid w:val="00EB24B6"/>
    <w:rsid w:val="00EB26CD"/>
    <w:rsid w:val="00EB38A1"/>
    <w:rsid w:val="00EB39EE"/>
    <w:rsid w:val="00EB516B"/>
    <w:rsid w:val="00EB5372"/>
    <w:rsid w:val="00EB5E6C"/>
    <w:rsid w:val="00EB61C2"/>
    <w:rsid w:val="00EC129F"/>
    <w:rsid w:val="00EC239B"/>
    <w:rsid w:val="00EC3E8B"/>
    <w:rsid w:val="00EC41ED"/>
    <w:rsid w:val="00EC4342"/>
    <w:rsid w:val="00EC4475"/>
    <w:rsid w:val="00EC4519"/>
    <w:rsid w:val="00EC4E5B"/>
    <w:rsid w:val="00EC67AC"/>
    <w:rsid w:val="00EC6926"/>
    <w:rsid w:val="00EC6936"/>
    <w:rsid w:val="00EC77F2"/>
    <w:rsid w:val="00ED0C42"/>
    <w:rsid w:val="00ED1005"/>
    <w:rsid w:val="00ED1367"/>
    <w:rsid w:val="00ED4F9C"/>
    <w:rsid w:val="00ED5421"/>
    <w:rsid w:val="00ED5F4D"/>
    <w:rsid w:val="00ED6047"/>
    <w:rsid w:val="00ED63BF"/>
    <w:rsid w:val="00ED6E80"/>
    <w:rsid w:val="00ED78C8"/>
    <w:rsid w:val="00EE090D"/>
    <w:rsid w:val="00EE1B72"/>
    <w:rsid w:val="00EE24C0"/>
    <w:rsid w:val="00EE2EC0"/>
    <w:rsid w:val="00EE31AD"/>
    <w:rsid w:val="00EE328C"/>
    <w:rsid w:val="00EE5405"/>
    <w:rsid w:val="00EE5710"/>
    <w:rsid w:val="00EE6990"/>
    <w:rsid w:val="00EE7859"/>
    <w:rsid w:val="00EF04ED"/>
    <w:rsid w:val="00EF2FF4"/>
    <w:rsid w:val="00EF35A0"/>
    <w:rsid w:val="00EF3D75"/>
    <w:rsid w:val="00EF43FD"/>
    <w:rsid w:val="00EF4BCF"/>
    <w:rsid w:val="00EF4C11"/>
    <w:rsid w:val="00EF555B"/>
    <w:rsid w:val="00EF5883"/>
    <w:rsid w:val="00EF66BB"/>
    <w:rsid w:val="00EF7577"/>
    <w:rsid w:val="00F006CA"/>
    <w:rsid w:val="00F0080E"/>
    <w:rsid w:val="00F010D8"/>
    <w:rsid w:val="00F03973"/>
    <w:rsid w:val="00F03BEA"/>
    <w:rsid w:val="00F040D7"/>
    <w:rsid w:val="00F0721A"/>
    <w:rsid w:val="00F07236"/>
    <w:rsid w:val="00F079C4"/>
    <w:rsid w:val="00F07EE6"/>
    <w:rsid w:val="00F103E6"/>
    <w:rsid w:val="00F114D7"/>
    <w:rsid w:val="00F1269D"/>
    <w:rsid w:val="00F147A2"/>
    <w:rsid w:val="00F14C31"/>
    <w:rsid w:val="00F15947"/>
    <w:rsid w:val="00F161B9"/>
    <w:rsid w:val="00F16338"/>
    <w:rsid w:val="00F16D1C"/>
    <w:rsid w:val="00F1787F"/>
    <w:rsid w:val="00F201BE"/>
    <w:rsid w:val="00F20428"/>
    <w:rsid w:val="00F20920"/>
    <w:rsid w:val="00F211C3"/>
    <w:rsid w:val="00F2192E"/>
    <w:rsid w:val="00F219AF"/>
    <w:rsid w:val="00F21D36"/>
    <w:rsid w:val="00F21E6C"/>
    <w:rsid w:val="00F23627"/>
    <w:rsid w:val="00F23631"/>
    <w:rsid w:val="00F2417A"/>
    <w:rsid w:val="00F25085"/>
    <w:rsid w:val="00F25EE3"/>
    <w:rsid w:val="00F27535"/>
    <w:rsid w:val="00F307AA"/>
    <w:rsid w:val="00F30A51"/>
    <w:rsid w:val="00F30C4B"/>
    <w:rsid w:val="00F31212"/>
    <w:rsid w:val="00F3180C"/>
    <w:rsid w:val="00F3180E"/>
    <w:rsid w:val="00F339D1"/>
    <w:rsid w:val="00F342DA"/>
    <w:rsid w:val="00F34999"/>
    <w:rsid w:val="00F35B6E"/>
    <w:rsid w:val="00F36B18"/>
    <w:rsid w:val="00F3720E"/>
    <w:rsid w:val="00F37315"/>
    <w:rsid w:val="00F41292"/>
    <w:rsid w:val="00F41E2B"/>
    <w:rsid w:val="00F42340"/>
    <w:rsid w:val="00F42B5F"/>
    <w:rsid w:val="00F43633"/>
    <w:rsid w:val="00F46962"/>
    <w:rsid w:val="00F47693"/>
    <w:rsid w:val="00F4789F"/>
    <w:rsid w:val="00F50DD0"/>
    <w:rsid w:val="00F510CE"/>
    <w:rsid w:val="00F519AF"/>
    <w:rsid w:val="00F525DF"/>
    <w:rsid w:val="00F52EFA"/>
    <w:rsid w:val="00F54ADF"/>
    <w:rsid w:val="00F551CE"/>
    <w:rsid w:val="00F55486"/>
    <w:rsid w:val="00F55B77"/>
    <w:rsid w:val="00F5609C"/>
    <w:rsid w:val="00F5712E"/>
    <w:rsid w:val="00F5750B"/>
    <w:rsid w:val="00F613EB"/>
    <w:rsid w:val="00F617B6"/>
    <w:rsid w:val="00F620A3"/>
    <w:rsid w:val="00F63047"/>
    <w:rsid w:val="00F645C5"/>
    <w:rsid w:val="00F654BF"/>
    <w:rsid w:val="00F65CC9"/>
    <w:rsid w:val="00F66A1B"/>
    <w:rsid w:val="00F67D3C"/>
    <w:rsid w:val="00F67F77"/>
    <w:rsid w:val="00F7072F"/>
    <w:rsid w:val="00F7156F"/>
    <w:rsid w:val="00F7164A"/>
    <w:rsid w:val="00F71971"/>
    <w:rsid w:val="00F725DC"/>
    <w:rsid w:val="00F74436"/>
    <w:rsid w:val="00F74CEA"/>
    <w:rsid w:val="00F75BF3"/>
    <w:rsid w:val="00F76B20"/>
    <w:rsid w:val="00F77B6B"/>
    <w:rsid w:val="00F80152"/>
    <w:rsid w:val="00F80B94"/>
    <w:rsid w:val="00F80FB7"/>
    <w:rsid w:val="00F81ABB"/>
    <w:rsid w:val="00F81E59"/>
    <w:rsid w:val="00F825D4"/>
    <w:rsid w:val="00F82E94"/>
    <w:rsid w:val="00F837F1"/>
    <w:rsid w:val="00F841CD"/>
    <w:rsid w:val="00F84273"/>
    <w:rsid w:val="00F852A9"/>
    <w:rsid w:val="00F856E7"/>
    <w:rsid w:val="00F867FC"/>
    <w:rsid w:val="00F86C89"/>
    <w:rsid w:val="00F87730"/>
    <w:rsid w:val="00F912B5"/>
    <w:rsid w:val="00F91BBD"/>
    <w:rsid w:val="00F91FBB"/>
    <w:rsid w:val="00F93F85"/>
    <w:rsid w:val="00F94545"/>
    <w:rsid w:val="00F94776"/>
    <w:rsid w:val="00F94C4D"/>
    <w:rsid w:val="00F94FA4"/>
    <w:rsid w:val="00F970A9"/>
    <w:rsid w:val="00F97FE8"/>
    <w:rsid w:val="00FA0AB4"/>
    <w:rsid w:val="00FA1571"/>
    <w:rsid w:val="00FA1FDC"/>
    <w:rsid w:val="00FA208D"/>
    <w:rsid w:val="00FA2E85"/>
    <w:rsid w:val="00FA3CFC"/>
    <w:rsid w:val="00FA4605"/>
    <w:rsid w:val="00FA53E1"/>
    <w:rsid w:val="00FA56BB"/>
    <w:rsid w:val="00FA5E1B"/>
    <w:rsid w:val="00FA6FC1"/>
    <w:rsid w:val="00FA7D13"/>
    <w:rsid w:val="00FB0A03"/>
    <w:rsid w:val="00FB0AA9"/>
    <w:rsid w:val="00FB0F3D"/>
    <w:rsid w:val="00FB111B"/>
    <w:rsid w:val="00FB1371"/>
    <w:rsid w:val="00FB16BB"/>
    <w:rsid w:val="00FB1984"/>
    <w:rsid w:val="00FB1F82"/>
    <w:rsid w:val="00FB2400"/>
    <w:rsid w:val="00FB2810"/>
    <w:rsid w:val="00FB2C70"/>
    <w:rsid w:val="00FB7148"/>
    <w:rsid w:val="00FC1355"/>
    <w:rsid w:val="00FC22BC"/>
    <w:rsid w:val="00FC3243"/>
    <w:rsid w:val="00FC4ABD"/>
    <w:rsid w:val="00FC4B96"/>
    <w:rsid w:val="00FC4CA7"/>
    <w:rsid w:val="00FC6137"/>
    <w:rsid w:val="00FC681A"/>
    <w:rsid w:val="00FD024E"/>
    <w:rsid w:val="00FD07F8"/>
    <w:rsid w:val="00FD0A0B"/>
    <w:rsid w:val="00FD4103"/>
    <w:rsid w:val="00FD4240"/>
    <w:rsid w:val="00FD48F2"/>
    <w:rsid w:val="00FD49F3"/>
    <w:rsid w:val="00FD5F80"/>
    <w:rsid w:val="00FE08D3"/>
    <w:rsid w:val="00FE0C49"/>
    <w:rsid w:val="00FE1C48"/>
    <w:rsid w:val="00FE4B41"/>
    <w:rsid w:val="00FE6924"/>
    <w:rsid w:val="00FE69A0"/>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454787EA-03DF-441B-9C3E-66389CF4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uiPriority w:val="99"/>
    <w:semiHidden/>
    <w:rsid w:val="007B0733"/>
    <w:rPr>
      <w:sz w:val="16"/>
      <w:szCs w:val="16"/>
    </w:rPr>
  </w:style>
  <w:style w:type="paragraph" w:styleId="a7">
    <w:name w:val="annotation text"/>
    <w:basedOn w:val="a"/>
    <w:link w:val="Char1"/>
    <w:qFormat/>
    <w:rsid w:val="007B0733"/>
    <w:rPr>
      <w:sz w:val="20"/>
      <w:szCs w:val="20"/>
    </w:rPr>
  </w:style>
  <w:style w:type="table" w:styleId="a8">
    <w:name w:val="Table Grid"/>
    <w:basedOn w:val="a2"/>
    <w:uiPriority w:val="3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5">
    <w:name w:val="列出段落 Char"/>
    <w:aliases w:val="- Bullets Char,목록 단락 Char,リスト段落 Char,?? ?? Char,????? Char,???? Char,Lista1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1">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paragraph" w:customStyle="1" w:styleId="berschrift1H1">
    <w:name w:val="Überschrift 1.H1"/>
    <w:basedOn w:val="a"/>
    <w:next w:val="a"/>
    <w:rsid w:val="00C95D26"/>
    <w:pPr>
      <w:keepNext/>
      <w:keepLines/>
      <w:numPr>
        <w:numId w:val="48"/>
      </w:numPr>
      <w:pBdr>
        <w:top w:val="single" w:sz="12" w:space="3" w:color="auto"/>
      </w:pBdr>
      <w:tabs>
        <w:tab w:val="clear" w:pos="735"/>
        <w:tab w:val="num" w:pos="425"/>
      </w:tabs>
      <w:overflowPunct w:val="0"/>
      <w:autoSpaceDE w:val="0"/>
      <w:autoSpaceDN w:val="0"/>
      <w:adjustRightInd w:val="0"/>
      <w:spacing w:before="240" w:after="180"/>
      <w:ind w:left="425" w:hanging="425"/>
      <w:textAlignment w:val="baseline"/>
      <w:outlineLvl w:val="0"/>
    </w:pPr>
    <w:rPr>
      <w:rFonts w:ascii="Arial" w:eastAsia="等线" w:hAnsi="Arial"/>
      <w:sz w:val="36"/>
      <w:szCs w:val="20"/>
      <w:lang w:val="en-GB" w:eastAsia="de-DE"/>
    </w:rPr>
  </w:style>
  <w:style w:type="paragraph" w:customStyle="1" w:styleId="bullet">
    <w:name w:val="bullet"/>
    <w:basedOn w:val="af3"/>
    <w:link w:val="bulletChar"/>
    <w:qFormat/>
    <w:rsid w:val="007E3D50"/>
    <w:pPr>
      <w:numPr>
        <w:numId w:val="52"/>
      </w:numPr>
      <w:ind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7E3D50"/>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1240603636">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938483344">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819696">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5.bin"/><Relationship Id="rId21" Type="http://schemas.openxmlformats.org/officeDocument/2006/relationships/image" Target="media/image10.wmf"/><Relationship Id="rId42" Type="http://schemas.openxmlformats.org/officeDocument/2006/relationships/oleObject" Target="embeddings/oleObject15.bin"/><Relationship Id="rId47" Type="http://schemas.openxmlformats.org/officeDocument/2006/relationships/image" Target="media/image22.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image" Target="media/image63.jpg"/><Relationship Id="rId138" Type="http://schemas.openxmlformats.org/officeDocument/2006/relationships/image" Target="media/image66.wmf"/><Relationship Id="rId154" Type="http://schemas.openxmlformats.org/officeDocument/2006/relationships/image" Target="media/image71.wmf"/><Relationship Id="rId159" Type="http://schemas.openxmlformats.org/officeDocument/2006/relationships/oleObject" Target="embeddings/oleObject79.bin"/><Relationship Id="rId16" Type="http://schemas.openxmlformats.org/officeDocument/2006/relationships/image" Target="media/image7.wmf"/><Relationship Id="rId107" Type="http://schemas.openxmlformats.org/officeDocument/2006/relationships/oleObject" Target="embeddings/oleObject50.bin"/><Relationship Id="rId11" Type="http://schemas.openxmlformats.org/officeDocument/2006/relationships/image" Target="media/image4.wmf"/><Relationship Id="rId32" Type="http://schemas.openxmlformats.org/officeDocument/2006/relationships/oleObject" Target="embeddings/oleObject10.bin"/><Relationship Id="rId37" Type="http://schemas.openxmlformats.org/officeDocument/2006/relationships/image" Target="media/image18.wmf"/><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oleObject" Target="embeddings/oleObject58.bin"/><Relationship Id="rId128" Type="http://schemas.openxmlformats.org/officeDocument/2006/relationships/image" Target="media/image61.wmf"/><Relationship Id="rId144" Type="http://schemas.openxmlformats.org/officeDocument/2006/relationships/oleObject" Target="embeddings/oleObject69.bin"/><Relationship Id="rId149" Type="http://schemas.openxmlformats.org/officeDocument/2006/relationships/image" Target="media/image69.wmf"/><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5.wmf"/><Relationship Id="rId160" Type="http://schemas.openxmlformats.org/officeDocument/2006/relationships/footer" Target="footer1.xml"/><Relationship Id="rId22" Type="http://schemas.openxmlformats.org/officeDocument/2006/relationships/oleObject" Target="embeddings/oleObject5.bin"/><Relationship Id="rId27"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oleObject" Target="embeddings/oleObject19.bin"/><Relationship Id="rId64" Type="http://schemas.openxmlformats.org/officeDocument/2006/relationships/image" Target="media/image30.wmf"/><Relationship Id="rId69" Type="http://schemas.openxmlformats.org/officeDocument/2006/relationships/image" Target="media/image32.wmf"/><Relationship Id="rId113" Type="http://schemas.openxmlformats.org/officeDocument/2006/relationships/oleObject" Target="embeddings/oleObject53.bin"/><Relationship Id="rId118" Type="http://schemas.openxmlformats.org/officeDocument/2006/relationships/image" Target="media/image56.wmf"/><Relationship Id="rId134" Type="http://schemas.openxmlformats.org/officeDocument/2006/relationships/image" Target="media/image64.png"/><Relationship Id="rId139" Type="http://schemas.openxmlformats.org/officeDocument/2006/relationships/oleObject" Target="embeddings/oleObject66.bin"/><Relationship Id="rId80" Type="http://schemas.openxmlformats.org/officeDocument/2006/relationships/image" Target="media/image37.wmf"/><Relationship Id="rId85" Type="http://schemas.openxmlformats.org/officeDocument/2006/relationships/image" Target="media/image40.wmf"/><Relationship Id="rId150" Type="http://schemas.openxmlformats.org/officeDocument/2006/relationships/oleObject" Target="embeddings/oleObject74.bin"/><Relationship Id="rId155" Type="http://schemas.openxmlformats.org/officeDocument/2006/relationships/oleObject" Target="embeddings/oleObject77.bin"/><Relationship Id="rId12" Type="http://schemas.openxmlformats.org/officeDocument/2006/relationships/oleObject" Target="embeddings/oleObject1.bin"/><Relationship Id="rId17" Type="http://schemas.openxmlformats.org/officeDocument/2006/relationships/image" Target="media/image8.jpg"/><Relationship Id="rId33" Type="http://schemas.openxmlformats.org/officeDocument/2006/relationships/image" Target="media/image16.wmf"/><Relationship Id="rId38" Type="http://schemas.openxmlformats.org/officeDocument/2006/relationships/oleObject" Target="embeddings/oleObject13.bin"/><Relationship Id="rId59" Type="http://schemas.openxmlformats.org/officeDocument/2006/relationships/oleObject" Target="embeddings/oleObject25.bin"/><Relationship Id="rId103" Type="http://schemas.openxmlformats.org/officeDocument/2006/relationships/image" Target="media/image49.wmf"/><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20" Type="http://schemas.openxmlformats.org/officeDocument/2006/relationships/oleObject" Target="embeddings/oleObject4.bin"/><Relationship Id="rId41" Type="http://schemas.openxmlformats.org/officeDocument/2006/relationships/image" Target="media/image20.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0.bin"/><Relationship Id="rId91" Type="http://schemas.openxmlformats.org/officeDocument/2006/relationships/image" Target="media/image43.wmf"/><Relationship Id="rId96" Type="http://schemas.openxmlformats.org/officeDocument/2006/relationships/oleObject" Target="embeddings/oleObject44.bin"/><Relationship Id="rId111" Type="http://schemas.openxmlformats.org/officeDocument/2006/relationships/oleObject" Target="embeddings/oleObject52.bin"/><Relationship Id="rId132" Type="http://schemas.openxmlformats.org/officeDocument/2006/relationships/oleObject" Target="embeddings/oleObject63.bin"/><Relationship Id="rId140" Type="http://schemas.openxmlformats.org/officeDocument/2006/relationships/image" Target="media/image67.wmf"/><Relationship Id="rId145" Type="http://schemas.openxmlformats.org/officeDocument/2006/relationships/oleObject" Target="embeddings/oleObject70.bin"/><Relationship Id="rId153" Type="http://schemas.openxmlformats.org/officeDocument/2006/relationships/oleObject" Target="embeddings/oleObject76.bin"/><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oleObject" Target="embeddings/oleObject24.bin"/><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8.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30" Type="http://schemas.openxmlformats.org/officeDocument/2006/relationships/oleObject" Target="embeddings/oleObject62.bin"/><Relationship Id="rId135" Type="http://schemas.openxmlformats.org/officeDocument/2006/relationships/oleObject" Target="embeddings/oleObject64.bin"/><Relationship Id="rId143" Type="http://schemas.openxmlformats.org/officeDocument/2006/relationships/oleObject" Target="embeddings/oleObject68.bin"/><Relationship Id="rId148" Type="http://schemas.openxmlformats.org/officeDocument/2006/relationships/oleObject" Target="embeddings/oleObject73.bin"/><Relationship Id="rId151" Type="http://schemas.openxmlformats.org/officeDocument/2006/relationships/oleObject" Target="embeddings/oleObject75.bin"/><Relationship Id="rId156" Type="http://schemas.openxmlformats.org/officeDocument/2006/relationships/image" Target="media/image72.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image" Target="media/image9.wmf"/><Relationship Id="rId39" Type="http://schemas.openxmlformats.org/officeDocument/2006/relationships/image" Target="media/image19.wmf"/><Relationship Id="rId109" Type="http://schemas.openxmlformats.org/officeDocument/2006/relationships/oleObject" Target="embeddings/oleObject51.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oleObject" Target="embeddings/oleObject71.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2.bin"/><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image" Target="media/image62.wmf"/><Relationship Id="rId136" Type="http://schemas.openxmlformats.org/officeDocument/2006/relationships/image" Target="media/image65.wmf"/><Relationship Id="rId157" Type="http://schemas.openxmlformats.org/officeDocument/2006/relationships/oleObject" Target="embeddings/oleObject78.bin"/><Relationship Id="rId61" Type="http://schemas.openxmlformats.org/officeDocument/2006/relationships/oleObject" Target="embeddings/oleObject26.bin"/><Relationship Id="rId82" Type="http://schemas.openxmlformats.org/officeDocument/2006/relationships/oleObject" Target="embeddings/oleObject37.bin"/><Relationship Id="rId152" Type="http://schemas.openxmlformats.org/officeDocument/2006/relationships/image" Target="media/image70.wmf"/><Relationship Id="rId19" Type="http://schemas.openxmlformats.org/officeDocument/2006/relationships/oleObject" Target="embeddings/oleObject3.bin"/><Relationship Id="rId14" Type="http://schemas.openxmlformats.org/officeDocument/2006/relationships/oleObject" Target="embeddings/oleObject2.bin"/><Relationship Id="rId30" Type="http://schemas.openxmlformats.org/officeDocument/2006/relationships/oleObject" Target="embeddings/oleObject9.bin"/><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2.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oleObject" Target="embeddings/oleObject57.bin"/><Relationship Id="rId142" Type="http://schemas.openxmlformats.org/officeDocument/2006/relationships/image" Target="media/image68.wmf"/><Relationship Id="rId3" Type="http://schemas.openxmlformats.org/officeDocument/2006/relationships/styles" Target="styles.xml"/><Relationship Id="rId25" Type="http://schemas.openxmlformats.org/officeDocument/2006/relationships/image" Target="media/image12.wmf"/><Relationship Id="rId46" Type="http://schemas.openxmlformats.org/officeDocument/2006/relationships/oleObject" Target="embeddings/oleObject18.bin"/><Relationship Id="rId67" Type="http://schemas.openxmlformats.org/officeDocument/2006/relationships/image" Target="media/image31.wmf"/><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E6842-78E0-40F8-AC38-B75E9AA64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6487</Words>
  <Characters>36979</Characters>
  <Application>Microsoft Office Word</Application>
  <DocSecurity>0</DocSecurity>
  <Lines>308</Lines>
  <Paragraphs>86</Paragraphs>
  <ScaleCrop>false</ScaleCrop>
  <Company>vivo mobile communication co.</Company>
  <LinksUpToDate>false</LinksUpToDate>
  <CharactersWithSpaces>43380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3</cp:revision>
  <cp:lastPrinted>2008-12-09T03:19:00Z</cp:lastPrinted>
  <dcterms:created xsi:type="dcterms:W3CDTF">2018-09-29T02:03:00Z</dcterms:created>
  <dcterms:modified xsi:type="dcterms:W3CDTF">2018-09-29T02:08:00Z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